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D38B88" w14:textId="77777777" w:rsidR="005947E3" w:rsidRDefault="005947E3">
      <w:pPr>
        <w:ind w:left="0" w:hanging="2"/>
      </w:pPr>
    </w:p>
    <w:tbl>
      <w:tblPr>
        <w:tblW w:w="9198" w:type="dxa"/>
        <w:tblBorders>
          <w:top w:val="single" w:sz="4" w:space="0" w:color="7F7F7F"/>
          <w:bottom w:val="single" w:sz="4" w:space="0" w:color="7F7F7F"/>
        </w:tblBorders>
        <w:tblLayout w:type="fixed"/>
        <w:tblLook w:val="04A0" w:firstRow="1" w:lastRow="0" w:firstColumn="1" w:lastColumn="0" w:noHBand="0" w:noVBand="1"/>
      </w:tblPr>
      <w:tblGrid>
        <w:gridCol w:w="2065"/>
        <w:gridCol w:w="4950"/>
        <w:gridCol w:w="2183"/>
      </w:tblGrid>
      <w:tr w:rsidR="00562E45" w:rsidRPr="00373CE4" w14:paraId="727F953F" w14:textId="77777777" w:rsidTr="00AB352E">
        <w:trPr>
          <w:trHeight w:val="1430"/>
        </w:trPr>
        <w:tc>
          <w:tcPr>
            <w:tcW w:w="2065" w:type="dxa"/>
            <w:tcBorders>
              <w:bottom w:val="single" w:sz="4" w:space="0" w:color="7F7F7F"/>
            </w:tcBorders>
          </w:tcPr>
          <w:p w14:paraId="20AC3DEC" w14:textId="77777777" w:rsidR="00562E45" w:rsidRPr="00373CE4" w:rsidRDefault="00562E45" w:rsidP="00AB352E">
            <w:pPr>
              <w:ind w:left="0" w:hanging="2"/>
              <w:jc w:val="both"/>
              <w:rPr>
                <w:rFonts w:ascii="Calibri" w:eastAsia="Calibri" w:hAnsi="Calibri" w:cs="Arial"/>
                <w:b/>
                <w:bCs/>
                <w:sz w:val="32"/>
                <w:szCs w:val="32"/>
                <w:u w:val="single"/>
              </w:rPr>
            </w:pPr>
            <w:r>
              <w:rPr>
                <w:rFonts w:ascii="Calibri" w:eastAsia="Calibri" w:hAnsi="Calibri" w:cs="Arial"/>
                <w:b/>
                <w:bCs/>
                <w:noProof/>
                <w:sz w:val="22"/>
                <w:szCs w:val="22"/>
              </w:rPr>
              <w:drawing>
                <wp:anchor distT="0" distB="0" distL="114300" distR="114300" simplePos="0" relativeHeight="251659264" behindDoc="1" locked="0" layoutInCell="1" allowOverlap="1" wp14:anchorId="238D776B" wp14:editId="052AFC25">
                  <wp:simplePos x="0" y="0"/>
                  <wp:positionH relativeFrom="margin">
                    <wp:posOffset>-71755</wp:posOffset>
                  </wp:positionH>
                  <wp:positionV relativeFrom="margin">
                    <wp:posOffset>3175</wp:posOffset>
                  </wp:positionV>
                  <wp:extent cx="1275715" cy="923290"/>
                  <wp:effectExtent l="0" t="0" r="635" b="0"/>
                  <wp:wrapNone/>
                  <wp:docPr id="2" name="Picture 2" descr="https://upload.wikimedia.org/wikipedia/commons/thumb/4/4e/VU_Logo.png/260px-VU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upload.wikimedia.org/wikipedia/commons/thumb/4/4e/VU_Logo.png/260px-VU_Logo.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75715" cy="923290"/>
                          </a:xfrm>
                          <a:prstGeom prst="rect">
                            <a:avLst/>
                          </a:prstGeom>
                          <a:noFill/>
                          <a:ln>
                            <a:noFill/>
                          </a:ln>
                        </pic:spPr>
                      </pic:pic>
                    </a:graphicData>
                  </a:graphic>
                </wp:anchor>
              </w:drawing>
            </w:r>
          </w:p>
        </w:tc>
        <w:tc>
          <w:tcPr>
            <w:tcW w:w="4950" w:type="dxa"/>
            <w:tcBorders>
              <w:bottom w:val="single" w:sz="4" w:space="0" w:color="7F7F7F"/>
            </w:tcBorders>
          </w:tcPr>
          <w:p w14:paraId="0AD053EB" w14:textId="65FC7371" w:rsidR="00562E45" w:rsidRPr="008F537B" w:rsidRDefault="008F537B" w:rsidP="00AB352E">
            <w:pPr>
              <w:spacing w:before="240"/>
              <w:ind w:left="1" w:hanging="3"/>
              <w:jc w:val="center"/>
              <w:rPr>
                <w:rFonts w:asciiTheme="majorBidi" w:eastAsia="Calibri" w:hAnsiTheme="majorBidi" w:cstheme="majorBidi"/>
                <w:b/>
                <w:bCs/>
                <w:sz w:val="28"/>
                <w:szCs w:val="36"/>
                <w:u w:val="single"/>
              </w:rPr>
            </w:pPr>
            <w:r w:rsidRPr="008F537B">
              <w:rPr>
                <w:rFonts w:asciiTheme="majorBidi" w:eastAsia="Calibri" w:hAnsiTheme="majorBidi" w:cstheme="majorBidi"/>
                <w:b/>
                <w:sz w:val="28"/>
                <w:szCs w:val="36"/>
                <w:u w:val="single"/>
              </w:rPr>
              <w:t>CS435 - Cloud Computing</w:t>
            </w:r>
            <w:r w:rsidR="00562E45" w:rsidRPr="008F537B">
              <w:rPr>
                <w:rFonts w:asciiTheme="majorBidi" w:eastAsia="Calibri" w:hAnsiTheme="majorBidi" w:cstheme="majorBidi"/>
                <w:b/>
                <w:sz w:val="28"/>
                <w:szCs w:val="36"/>
                <w:u w:val="single"/>
              </w:rPr>
              <w:t xml:space="preserve"> </w:t>
            </w:r>
          </w:p>
          <w:p w14:paraId="753005EE" w14:textId="745B01F9" w:rsidR="00562E45" w:rsidRPr="008F537B" w:rsidRDefault="00562E45" w:rsidP="00AB352E">
            <w:pPr>
              <w:ind w:left="1" w:hanging="3"/>
              <w:jc w:val="center"/>
              <w:rPr>
                <w:rFonts w:asciiTheme="majorBidi" w:eastAsia="Calibri" w:hAnsiTheme="majorBidi" w:cstheme="majorBidi"/>
                <w:b/>
                <w:bCs/>
                <w:sz w:val="32"/>
                <w:szCs w:val="32"/>
              </w:rPr>
            </w:pPr>
            <w:r w:rsidRPr="008F537B">
              <w:rPr>
                <w:rFonts w:asciiTheme="majorBidi" w:eastAsia="Calibri" w:hAnsiTheme="majorBidi" w:cstheme="majorBidi"/>
                <w:bCs/>
                <w:sz w:val="32"/>
                <w:szCs w:val="32"/>
              </w:rPr>
              <w:t>Assignment # 0</w:t>
            </w:r>
            <w:r w:rsidR="00E63860">
              <w:rPr>
                <w:rFonts w:asciiTheme="majorBidi" w:eastAsia="Calibri" w:hAnsiTheme="majorBidi" w:cstheme="majorBidi"/>
                <w:bCs/>
                <w:sz w:val="32"/>
                <w:szCs w:val="32"/>
              </w:rPr>
              <w:t>2</w:t>
            </w:r>
            <w:r w:rsidRPr="008F537B">
              <w:rPr>
                <w:rFonts w:asciiTheme="majorBidi" w:eastAsia="Calibri" w:hAnsiTheme="majorBidi" w:cstheme="majorBidi"/>
                <w:bCs/>
                <w:sz w:val="32"/>
                <w:szCs w:val="32"/>
              </w:rPr>
              <w:br/>
            </w:r>
            <w:r w:rsidR="00AD2E35">
              <w:rPr>
                <w:rFonts w:asciiTheme="majorBidi" w:eastAsia="Calibri" w:hAnsiTheme="majorBidi" w:cstheme="majorBidi"/>
                <w:sz w:val="32"/>
                <w:szCs w:val="32"/>
              </w:rPr>
              <w:t xml:space="preserve">Spring </w:t>
            </w:r>
            <w:r w:rsidR="008F537B" w:rsidRPr="008F537B">
              <w:rPr>
                <w:rFonts w:asciiTheme="majorBidi" w:eastAsia="Calibri" w:hAnsiTheme="majorBidi" w:cstheme="majorBidi"/>
                <w:sz w:val="32"/>
                <w:szCs w:val="32"/>
              </w:rPr>
              <w:t>202</w:t>
            </w:r>
            <w:r w:rsidR="000D3D55">
              <w:rPr>
                <w:rFonts w:asciiTheme="majorBidi" w:eastAsia="Calibri" w:hAnsiTheme="majorBidi" w:cstheme="majorBidi"/>
                <w:sz w:val="32"/>
                <w:szCs w:val="32"/>
              </w:rPr>
              <w:t>6</w:t>
            </w:r>
          </w:p>
        </w:tc>
        <w:tc>
          <w:tcPr>
            <w:tcW w:w="2183" w:type="dxa"/>
            <w:tcBorders>
              <w:bottom w:val="single" w:sz="4" w:space="0" w:color="7F7F7F"/>
            </w:tcBorders>
          </w:tcPr>
          <w:p w14:paraId="4E607811" w14:textId="77777777" w:rsidR="00562E45" w:rsidRPr="008F537B" w:rsidRDefault="00562E45" w:rsidP="00AB352E">
            <w:pPr>
              <w:ind w:left="0" w:hanging="2"/>
              <w:rPr>
                <w:rFonts w:asciiTheme="majorBidi" w:eastAsia="Calibri" w:hAnsiTheme="majorBidi" w:cstheme="majorBidi"/>
                <w:b/>
                <w:bCs/>
                <w:sz w:val="18"/>
                <w:szCs w:val="18"/>
              </w:rPr>
            </w:pPr>
          </w:p>
          <w:p w14:paraId="65EB00B6" w14:textId="7B92A7E7" w:rsidR="00562E45" w:rsidRPr="00E76B13" w:rsidRDefault="00562E45" w:rsidP="00AB352E">
            <w:pPr>
              <w:ind w:left="0" w:hanging="2"/>
              <w:rPr>
                <w:rFonts w:asciiTheme="majorBidi" w:eastAsia="Calibri" w:hAnsiTheme="majorBidi" w:cstheme="majorBidi"/>
                <w:bCs/>
              </w:rPr>
            </w:pPr>
            <w:r w:rsidRPr="00E76B13">
              <w:rPr>
                <w:rFonts w:asciiTheme="majorBidi" w:eastAsia="Calibri" w:hAnsiTheme="majorBidi" w:cstheme="majorBidi"/>
                <w:bCs/>
              </w:rPr>
              <w:t>Total marks</w:t>
            </w:r>
            <w:r w:rsidR="0045792A">
              <w:rPr>
                <w:rFonts w:asciiTheme="majorBidi" w:eastAsia="Calibri" w:hAnsiTheme="majorBidi" w:cstheme="majorBidi"/>
                <w:bCs/>
              </w:rPr>
              <w:t>:</w:t>
            </w:r>
            <w:r w:rsidRPr="00E76B13">
              <w:rPr>
                <w:rFonts w:asciiTheme="majorBidi" w:eastAsia="Calibri" w:hAnsiTheme="majorBidi" w:cstheme="majorBidi"/>
                <w:bCs/>
              </w:rPr>
              <w:t xml:space="preserve"> </w:t>
            </w:r>
            <w:r w:rsidRPr="00E63860">
              <w:rPr>
                <w:rFonts w:asciiTheme="majorBidi" w:eastAsia="Calibri" w:hAnsiTheme="majorBidi" w:cstheme="majorBidi"/>
                <w:bCs/>
              </w:rPr>
              <w:t>20</w:t>
            </w:r>
            <w:r w:rsidRPr="00E76B13">
              <w:rPr>
                <w:rFonts w:asciiTheme="majorBidi" w:eastAsia="Calibri" w:hAnsiTheme="majorBidi" w:cstheme="majorBidi"/>
                <w:bCs/>
              </w:rPr>
              <w:t xml:space="preserve">                                                                               </w:t>
            </w:r>
          </w:p>
          <w:p w14:paraId="03872C79" w14:textId="77777777" w:rsidR="00562E45" w:rsidRPr="00E76B13" w:rsidRDefault="00562E45" w:rsidP="00AB352E">
            <w:pPr>
              <w:ind w:left="0" w:hanging="2"/>
              <w:jc w:val="center"/>
              <w:rPr>
                <w:rFonts w:asciiTheme="majorBidi" w:eastAsia="Calibri" w:hAnsiTheme="majorBidi" w:cstheme="majorBidi"/>
                <w:bCs/>
                <w:sz w:val="18"/>
                <w:szCs w:val="18"/>
              </w:rPr>
            </w:pPr>
          </w:p>
          <w:p w14:paraId="73C1D613" w14:textId="7C113339" w:rsidR="00562E45" w:rsidRPr="00E76B13" w:rsidRDefault="00562E45" w:rsidP="00AB352E">
            <w:pPr>
              <w:ind w:left="0" w:hanging="2"/>
              <w:jc w:val="center"/>
              <w:rPr>
                <w:rFonts w:asciiTheme="majorBidi" w:eastAsia="Calibri" w:hAnsiTheme="majorBidi" w:cstheme="majorBidi"/>
                <w:bCs/>
                <w:sz w:val="18"/>
                <w:szCs w:val="18"/>
              </w:rPr>
            </w:pPr>
            <w:r w:rsidRPr="00E76B13">
              <w:rPr>
                <w:rFonts w:asciiTheme="majorBidi" w:eastAsia="Calibri" w:hAnsiTheme="majorBidi" w:cstheme="majorBidi"/>
                <w:bCs/>
                <w:sz w:val="18"/>
                <w:szCs w:val="18"/>
              </w:rPr>
              <w:t>Deadline Date:</w:t>
            </w:r>
            <w:r w:rsidRPr="00E76B13">
              <w:rPr>
                <w:rFonts w:asciiTheme="majorBidi" w:eastAsia="Calibri" w:hAnsiTheme="majorBidi" w:cstheme="majorBidi"/>
                <w:bCs/>
                <w:sz w:val="18"/>
                <w:szCs w:val="18"/>
              </w:rPr>
              <w:br/>
            </w:r>
            <w:r w:rsidR="00E63860" w:rsidRPr="000C10D4">
              <w:rPr>
                <w:rFonts w:asciiTheme="majorBidi" w:eastAsia="Calibri" w:hAnsiTheme="majorBidi" w:cstheme="majorBidi"/>
                <w:bCs/>
                <w:color w:val="FF0000"/>
              </w:rPr>
              <w:t>Ju</w:t>
            </w:r>
            <w:r w:rsidR="000D3D55">
              <w:rPr>
                <w:rFonts w:asciiTheme="majorBidi" w:eastAsia="Calibri" w:hAnsiTheme="majorBidi" w:cstheme="majorBidi"/>
                <w:bCs/>
                <w:color w:val="FF0000"/>
              </w:rPr>
              <w:t>ly</w:t>
            </w:r>
            <w:r w:rsidR="008F537B" w:rsidRPr="000C10D4">
              <w:rPr>
                <w:rFonts w:asciiTheme="majorBidi" w:eastAsia="Calibri" w:hAnsiTheme="majorBidi" w:cstheme="majorBidi"/>
                <w:bCs/>
                <w:color w:val="FF0000"/>
              </w:rPr>
              <w:t xml:space="preserve"> </w:t>
            </w:r>
            <w:r w:rsidR="000D3D55">
              <w:rPr>
                <w:rFonts w:asciiTheme="majorBidi" w:eastAsia="Calibri" w:hAnsiTheme="majorBidi" w:cstheme="majorBidi"/>
                <w:bCs/>
                <w:color w:val="FF0000"/>
              </w:rPr>
              <w:t>5</w:t>
            </w:r>
            <w:r w:rsidRPr="000C10D4">
              <w:rPr>
                <w:rFonts w:asciiTheme="majorBidi" w:eastAsia="Calibri" w:hAnsiTheme="majorBidi" w:cstheme="majorBidi"/>
                <w:bCs/>
                <w:color w:val="FF0000"/>
              </w:rPr>
              <w:t>, 202</w:t>
            </w:r>
            <w:r w:rsidR="000D3D55">
              <w:rPr>
                <w:rFonts w:asciiTheme="majorBidi" w:eastAsia="Calibri" w:hAnsiTheme="majorBidi" w:cstheme="majorBidi"/>
                <w:bCs/>
                <w:color w:val="FF0000"/>
              </w:rPr>
              <w:t>6</w:t>
            </w:r>
          </w:p>
          <w:p w14:paraId="6E3E98FA" w14:textId="77777777" w:rsidR="00562E45" w:rsidRPr="008F537B" w:rsidRDefault="00562E45" w:rsidP="00AB352E">
            <w:pPr>
              <w:ind w:left="0" w:hanging="2"/>
              <w:jc w:val="center"/>
              <w:rPr>
                <w:rFonts w:asciiTheme="majorBidi" w:eastAsia="Calibri" w:hAnsiTheme="majorBidi" w:cstheme="majorBidi"/>
                <w:b/>
                <w:bCs/>
              </w:rPr>
            </w:pPr>
          </w:p>
        </w:tc>
      </w:tr>
    </w:tbl>
    <w:tbl>
      <w:tblPr>
        <w:tblStyle w:val="a"/>
        <w:tblW w:w="9198" w:type="dxa"/>
        <w:tblBorders>
          <w:top w:val="single" w:sz="4" w:space="0" w:color="7F7F7F"/>
          <w:left w:val="nil"/>
          <w:bottom w:val="single" w:sz="4" w:space="0" w:color="7F7F7F"/>
          <w:right w:val="nil"/>
          <w:insideH w:val="nil"/>
          <w:insideV w:val="nil"/>
        </w:tblBorders>
        <w:tblLayout w:type="fixed"/>
        <w:tblLook w:val="0000" w:firstRow="0" w:lastRow="0" w:firstColumn="0" w:lastColumn="0" w:noHBand="0" w:noVBand="0"/>
      </w:tblPr>
      <w:tblGrid>
        <w:gridCol w:w="9198"/>
      </w:tblGrid>
      <w:tr w:rsidR="007D45C7" w14:paraId="1EF4F061" w14:textId="77777777">
        <w:tc>
          <w:tcPr>
            <w:tcW w:w="9198" w:type="dxa"/>
            <w:tcBorders>
              <w:top w:val="single" w:sz="4" w:space="0" w:color="7F7F7F"/>
              <w:bottom w:val="single" w:sz="4" w:space="0" w:color="7F7F7F"/>
            </w:tcBorders>
          </w:tcPr>
          <w:p w14:paraId="16ABBC10" w14:textId="77777777" w:rsidR="007D45C7" w:rsidRPr="008F537B" w:rsidRDefault="00E01A33">
            <w:pPr>
              <w:spacing w:line="276" w:lineRule="auto"/>
              <w:ind w:left="1" w:hanging="3"/>
              <w:jc w:val="center"/>
              <w:rPr>
                <w:rFonts w:asciiTheme="majorBidi" w:eastAsia="Calibri" w:hAnsiTheme="majorBidi" w:cstheme="majorBidi"/>
                <w:bCs/>
                <w:sz w:val="26"/>
                <w:szCs w:val="26"/>
                <w:u w:val="single"/>
              </w:rPr>
            </w:pPr>
            <w:r w:rsidRPr="008F537B">
              <w:rPr>
                <w:rFonts w:asciiTheme="majorBidi" w:eastAsia="Calibri" w:hAnsiTheme="majorBidi" w:cstheme="majorBidi"/>
                <w:b/>
                <w:sz w:val="26"/>
                <w:szCs w:val="26"/>
                <w:u w:val="single"/>
              </w:rPr>
              <w:br/>
            </w:r>
            <w:r w:rsidRPr="008F537B">
              <w:rPr>
                <w:rFonts w:asciiTheme="majorBidi" w:eastAsia="Calibri" w:hAnsiTheme="majorBidi" w:cstheme="majorBidi"/>
                <w:bCs/>
                <w:sz w:val="26"/>
                <w:szCs w:val="26"/>
                <w:u w:val="single"/>
              </w:rPr>
              <w:t>Please carefully read the following instructions before attempting assignment.</w:t>
            </w:r>
          </w:p>
          <w:p w14:paraId="555A6583" w14:textId="77777777" w:rsidR="007D45C7" w:rsidRPr="008F537B" w:rsidRDefault="007D45C7">
            <w:pPr>
              <w:spacing w:line="276" w:lineRule="auto"/>
              <w:ind w:left="1" w:hanging="3"/>
              <w:jc w:val="center"/>
              <w:rPr>
                <w:rFonts w:asciiTheme="majorBidi" w:eastAsia="Calibri" w:hAnsiTheme="majorBidi" w:cstheme="majorBidi"/>
                <w:bCs/>
                <w:sz w:val="26"/>
                <w:szCs w:val="26"/>
                <w:u w:val="single"/>
              </w:rPr>
            </w:pPr>
          </w:p>
          <w:p w14:paraId="07F5392C" w14:textId="3B81B9E9" w:rsidR="007D45C7" w:rsidRPr="008F537B" w:rsidRDefault="00E01A33">
            <w:pPr>
              <w:spacing w:line="276" w:lineRule="auto"/>
              <w:ind w:left="1" w:hanging="3"/>
              <w:jc w:val="center"/>
              <w:rPr>
                <w:rFonts w:asciiTheme="majorBidi" w:eastAsia="Calibri" w:hAnsiTheme="majorBidi" w:cstheme="majorBidi"/>
                <w:bCs/>
                <w:sz w:val="28"/>
                <w:szCs w:val="28"/>
                <w:u w:val="single"/>
              </w:rPr>
            </w:pPr>
            <w:r w:rsidRPr="008F537B">
              <w:rPr>
                <w:rFonts w:asciiTheme="majorBidi" w:eastAsia="Calibri" w:hAnsiTheme="majorBidi" w:cstheme="majorBidi"/>
                <w:bCs/>
                <w:sz w:val="28"/>
                <w:szCs w:val="28"/>
                <w:u w:val="single"/>
              </w:rPr>
              <w:t>RULES FOR MARKING</w:t>
            </w:r>
            <w:r w:rsidR="002F6D95">
              <w:rPr>
                <w:rFonts w:asciiTheme="majorBidi" w:eastAsia="Calibri" w:hAnsiTheme="majorBidi" w:cstheme="majorBidi"/>
                <w:bCs/>
                <w:sz w:val="28"/>
                <w:szCs w:val="28"/>
                <w:u w:val="single"/>
              </w:rPr>
              <w:br/>
            </w:r>
          </w:p>
          <w:p w14:paraId="659EF3A5" w14:textId="77777777" w:rsidR="007D45C7" w:rsidRPr="008F537B" w:rsidRDefault="00E01A33" w:rsidP="004079CA">
            <w:pPr>
              <w:spacing w:line="360" w:lineRule="auto"/>
              <w:ind w:left="0" w:hanging="2"/>
              <w:jc w:val="both"/>
              <w:rPr>
                <w:rFonts w:asciiTheme="majorBidi" w:eastAsia="Calibri" w:hAnsiTheme="majorBidi" w:cstheme="majorBidi"/>
                <w:bCs/>
              </w:rPr>
            </w:pPr>
            <w:r w:rsidRPr="008F537B">
              <w:rPr>
                <w:rFonts w:asciiTheme="majorBidi" w:eastAsia="Calibri" w:hAnsiTheme="majorBidi" w:cstheme="majorBidi"/>
                <w:bCs/>
                <w:sz w:val="22"/>
                <w:szCs w:val="22"/>
              </w:rPr>
              <w:t>It should be clear that your assignment would not get any credit if:</w:t>
            </w:r>
          </w:p>
          <w:p w14:paraId="1DF5F6A8" w14:textId="77777777" w:rsidR="007D45C7" w:rsidRPr="008F537B" w:rsidRDefault="00E01A33" w:rsidP="004079CA">
            <w:pPr>
              <w:numPr>
                <w:ilvl w:val="0"/>
                <w:numId w:val="1"/>
              </w:numPr>
              <w:spacing w:line="360" w:lineRule="auto"/>
              <w:ind w:left="0" w:hanging="2"/>
              <w:jc w:val="both"/>
              <w:rPr>
                <w:rFonts w:asciiTheme="majorBidi" w:eastAsia="Calibri" w:hAnsiTheme="majorBidi" w:cstheme="majorBidi"/>
                <w:bCs/>
              </w:rPr>
            </w:pPr>
            <w:r w:rsidRPr="008F537B">
              <w:rPr>
                <w:rFonts w:asciiTheme="majorBidi" w:eastAsia="Calibri" w:hAnsiTheme="majorBidi" w:cstheme="majorBidi"/>
                <w:bCs/>
                <w:sz w:val="22"/>
                <w:szCs w:val="22"/>
              </w:rPr>
              <w:t>The assignment is submitted after the due date.</w:t>
            </w:r>
          </w:p>
          <w:p w14:paraId="00044C39" w14:textId="5A5F40D5" w:rsidR="007D45C7" w:rsidRPr="008F537B" w:rsidRDefault="00E01A33" w:rsidP="004079CA">
            <w:pPr>
              <w:numPr>
                <w:ilvl w:val="0"/>
                <w:numId w:val="1"/>
              </w:numPr>
              <w:spacing w:line="360" w:lineRule="auto"/>
              <w:ind w:left="0" w:hanging="2"/>
              <w:jc w:val="both"/>
              <w:rPr>
                <w:rFonts w:asciiTheme="majorBidi" w:eastAsia="Calibri" w:hAnsiTheme="majorBidi" w:cstheme="majorBidi"/>
                <w:bCs/>
              </w:rPr>
            </w:pPr>
            <w:r w:rsidRPr="008F537B">
              <w:rPr>
                <w:rFonts w:asciiTheme="majorBidi" w:eastAsia="Calibri" w:hAnsiTheme="majorBidi" w:cstheme="majorBidi"/>
                <w:bCs/>
                <w:sz w:val="22"/>
                <w:szCs w:val="22"/>
              </w:rPr>
              <w:t>The submitted assignment does not open or corrupt.</w:t>
            </w:r>
          </w:p>
          <w:p w14:paraId="3FECDB3B" w14:textId="77777777" w:rsidR="007D45C7" w:rsidRPr="008F537B" w:rsidRDefault="00E01A33" w:rsidP="004079CA">
            <w:pPr>
              <w:numPr>
                <w:ilvl w:val="0"/>
                <w:numId w:val="1"/>
              </w:numPr>
              <w:spacing w:line="360" w:lineRule="auto"/>
              <w:ind w:left="0" w:hanging="2"/>
              <w:jc w:val="both"/>
              <w:rPr>
                <w:rFonts w:asciiTheme="majorBidi" w:eastAsia="Calibri" w:hAnsiTheme="majorBidi" w:cstheme="majorBidi"/>
                <w:bCs/>
              </w:rPr>
            </w:pPr>
            <w:r w:rsidRPr="008F537B">
              <w:rPr>
                <w:rFonts w:asciiTheme="majorBidi" w:eastAsia="Calibri" w:hAnsiTheme="majorBidi" w:cstheme="majorBidi"/>
                <w:bCs/>
                <w:sz w:val="22"/>
                <w:szCs w:val="22"/>
              </w:rPr>
              <w:t xml:space="preserve">Strict action will be taken if the submitted solution is copied from any other student or from the internet. </w:t>
            </w:r>
          </w:p>
          <w:p w14:paraId="682055A0" w14:textId="77777777" w:rsidR="002F6D95" w:rsidRDefault="002F6D95" w:rsidP="004079CA">
            <w:pPr>
              <w:spacing w:line="360" w:lineRule="auto"/>
              <w:ind w:left="1" w:hanging="3"/>
              <w:jc w:val="center"/>
              <w:rPr>
                <w:rFonts w:asciiTheme="majorBidi" w:eastAsia="Calibri" w:hAnsiTheme="majorBidi" w:cstheme="majorBidi"/>
                <w:bCs/>
                <w:sz w:val="28"/>
                <w:szCs w:val="28"/>
                <w:u w:val="single"/>
              </w:rPr>
            </w:pPr>
          </w:p>
          <w:p w14:paraId="3CDD86EB" w14:textId="74F17980" w:rsidR="0045792A" w:rsidRPr="00E76B13" w:rsidRDefault="0045792A" w:rsidP="004079CA">
            <w:pPr>
              <w:spacing w:line="360" w:lineRule="auto"/>
              <w:ind w:left="1" w:hanging="3"/>
              <w:jc w:val="both"/>
              <w:rPr>
                <w:rFonts w:asciiTheme="majorBidi" w:eastAsia="Calibri" w:hAnsiTheme="majorBidi" w:cstheme="majorBidi"/>
                <w:bCs/>
              </w:rPr>
            </w:pPr>
            <w:r w:rsidRPr="00E76B13">
              <w:rPr>
                <w:rFonts w:asciiTheme="majorBidi" w:eastAsia="Calibri" w:hAnsiTheme="majorBidi" w:cstheme="majorBidi"/>
                <w:bCs/>
                <w:sz w:val="28"/>
                <w:szCs w:val="28"/>
                <w:u w:val="single"/>
              </w:rPr>
              <w:t>NOTE</w:t>
            </w:r>
            <w:r w:rsidR="00D9446E">
              <w:rPr>
                <w:rFonts w:asciiTheme="majorBidi" w:eastAsia="Calibri" w:hAnsiTheme="majorBidi" w:cstheme="majorBidi"/>
                <w:bCs/>
                <w:sz w:val="28"/>
                <w:szCs w:val="28"/>
                <w:u w:val="single"/>
              </w:rPr>
              <w:br/>
            </w:r>
            <w:r w:rsidRPr="00E76B13">
              <w:rPr>
                <w:rFonts w:asciiTheme="majorBidi" w:eastAsia="Calibri" w:hAnsiTheme="majorBidi" w:cstheme="majorBidi"/>
                <w:bCs/>
                <w:sz w:val="22"/>
                <w:szCs w:val="22"/>
              </w:rPr>
              <w:t xml:space="preserve">No assignment will be accepted </w:t>
            </w:r>
            <w:r w:rsidRPr="00E76B13">
              <w:rPr>
                <w:rFonts w:asciiTheme="majorBidi" w:eastAsia="Calibri" w:hAnsiTheme="majorBidi" w:cstheme="majorBidi"/>
                <w:bCs/>
                <w:i/>
                <w:color w:val="FF0000"/>
                <w:sz w:val="22"/>
                <w:szCs w:val="22"/>
                <w:u w:val="single"/>
              </w:rPr>
              <w:t>after the due date via email in any case</w:t>
            </w:r>
            <w:r w:rsidRPr="00E76B13">
              <w:rPr>
                <w:rFonts w:asciiTheme="majorBidi" w:eastAsia="Calibri" w:hAnsiTheme="majorBidi" w:cstheme="majorBidi"/>
                <w:bCs/>
                <w:sz w:val="22"/>
                <w:szCs w:val="22"/>
              </w:rPr>
              <w:t xml:space="preserve"> (whether it is the case of load shedding or internet malfunctioning etc.). Hence refrain from uploading assignment in the last hour of deadline. It is recommended to upload solution file at least two days before its closing date.</w:t>
            </w:r>
          </w:p>
          <w:p w14:paraId="198DAFA1" w14:textId="577C97E6" w:rsidR="0045792A" w:rsidRPr="00E76B13" w:rsidRDefault="0045792A" w:rsidP="004079CA">
            <w:pPr>
              <w:spacing w:line="360" w:lineRule="auto"/>
              <w:ind w:left="0" w:hanging="2"/>
              <w:jc w:val="both"/>
              <w:rPr>
                <w:rFonts w:asciiTheme="majorBidi" w:eastAsia="Calibri" w:hAnsiTheme="majorBidi" w:cstheme="majorBidi"/>
                <w:bCs/>
              </w:rPr>
            </w:pPr>
            <w:r w:rsidRPr="00E76B13">
              <w:rPr>
                <w:rFonts w:asciiTheme="majorBidi" w:eastAsia="Calibri" w:hAnsiTheme="majorBidi" w:cstheme="majorBidi"/>
                <w:bCs/>
                <w:sz w:val="22"/>
                <w:szCs w:val="22"/>
              </w:rPr>
              <w:t xml:space="preserve">If you find any mistake or confusion in </w:t>
            </w:r>
            <w:r w:rsidR="00AD2E35" w:rsidRPr="00E76B13">
              <w:rPr>
                <w:rFonts w:asciiTheme="majorBidi" w:eastAsia="Calibri" w:hAnsiTheme="majorBidi" w:cstheme="majorBidi"/>
                <w:bCs/>
                <w:sz w:val="22"/>
                <w:szCs w:val="22"/>
              </w:rPr>
              <w:t>the assignment</w:t>
            </w:r>
            <w:r w:rsidRPr="00E76B13">
              <w:rPr>
                <w:rFonts w:asciiTheme="majorBidi" w:eastAsia="Calibri" w:hAnsiTheme="majorBidi" w:cstheme="majorBidi"/>
                <w:bCs/>
                <w:sz w:val="22"/>
                <w:szCs w:val="22"/>
              </w:rPr>
              <w:t xml:space="preserve"> (Question statement), please consult with your instructor before the deadline. After the deadline, no queries will be entertained in this regard.</w:t>
            </w:r>
          </w:p>
          <w:p w14:paraId="6B976730" w14:textId="77777777" w:rsidR="0045792A" w:rsidRPr="00E76B13" w:rsidRDefault="0045792A" w:rsidP="004079CA">
            <w:pPr>
              <w:spacing w:line="360" w:lineRule="auto"/>
              <w:ind w:left="0" w:hanging="2"/>
              <w:jc w:val="both"/>
              <w:rPr>
                <w:rFonts w:asciiTheme="majorBidi" w:eastAsia="Calibri" w:hAnsiTheme="majorBidi" w:cstheme="majorBidi"/>
                <w:bCs/>
              </w:rPr>
            </w:pPr>
          </w:p>
          <w:p w14:paraId="2A5E8304" w14:textId="6A00599C" w:rsidR="0045792A" w:rsidRPr="00E76B13" w:rsidRDefault="0045792A" w:rsidP="004079CA">
            <w:pPr>
              <w:spacing w:line="360" w:lineRule="auto"/>
              <w:ind w:left="0" w:hanging="2"/>
              <w:jc w:val="both"/>
              <w:rPr>
                <w:rFonts w:asciiTheme="majorBidi" w:eastAsia="Calibri" w:hAnsiTheme="majorBidi" w:cstheme="majorBidi"/>
                <w:bCs/>
              </w:rPr>
            </w:pPr>
            <w:r w:rsidRPr="00E76B13">
              <w:rPr>
                <w:rFonts w:asciiTheme="majorBidi" w:eastAsia="Calibri" w:hAnsiTheme="majorBidi" w:cstheme="majorBidi"/>
                <w:bCs/>
                <w:sz w:val="22"/>
                <w:szCs w:val="22"/>
              </w:rPr>
              <w:t xml:space="preserve">For any </w:t>
            </w:r>
            <w:r w:rsidR="004079CA" w:rsidRPr="00E76B13">
              <w:rPr>
                <w:rFonts w:asciiTheme="majorBidi" w:eastAsia="Calibri" w:hAnsiTheme="majorBidi" w:cstheme="majorBidi"/>
                <w:bCs/>
                <w:sz w:val="22"/>
                <w:szCs w:val="22"/>
              </w:rPr>
              <w:t>queries</w:t>
            </w:r>
            <w:r w:rsidRPr="00E76B13">
              <w:rPr>
                <w:rFonts w:asciiTheme="majorBidi" w:eastAsia="Calibri" w:hAnsiTheme="majorBidi" w:cstheme="majorBidi"/>
                <w:bCs/>
                <w:sz w:val="22"/>
                <w:szCs w:val="22"/>
              </w:rPr>
              <w:t>, feel free to email at:</w:t>
            </w:r>
          </w:p>
          <w:p w14:paraId="16B64A98" w14:textId="77777777" w:rsidR="002F6D95" w:rsidRDefault="002F6D95" w:rsidP="004079CA">
            <w:pPr>
              <w:spacing w:line="360" w:lineRule="auto"/>
              <w:ind w:left="0" w:hanging="2"/>
              <w:jc w:val="center"/>
              <w:rPr>
                <w:rFonts w:asciiTheme="majorBidi" w:eastAsia="Calibri" w:hAnsiTheme="majorBidi" w:cstheme="majorBidi"/>
                <w:bCs/>
                <w:sz w:val="22"/>
                <w:szCs w:val="22"/>
              </w:rPr>
            </w:pPr>
          </w:p>
          <w:p w14:paraId="2F03AC57" w14:textId="7AC5F0DD" w:rsidR="007D45C7" w:rsidRPr="004079CA" w:rsidRDefault="0045792A" w:rsidP="004079CA">
            <w:pPr>
              <w:spacing w:line="360" w:lineRule="auto"/>
              <w:ind w:left="0" w:hanging="2"/>
              <w:jc w:val="center"/>
              <w:rPr>
                <w:rFonts w:asciiTheme="majorBidi" w:eastAsia="Calibri" w:hAnsiTheme="majorBidi" w:cstheme="majorBidi"/>
                <w:color w:val="0070C0"/>
                <w:u w:val="single"/>
              </w:rPr>
            </w:pPr>
            <w:r w:rsidRPr="004079CA">
              <w:rPr>
                <w:rFonts w:asciiTheme="majorBidi" w:eastAsia="Calibri" w:hAnsiTheme="majorBidi" w:cstheme="majorBidi"/>
                <w:bCs/>
                <w:color w:val="0070C0"/>
                <w:sz w:val="22"/>
                <w:szCs w:val="22"/>
              </w:rPr>
              <w:t>CS435@vu.edu.pk</w:t>
            </w:r>
          </w:p>
          <w:p w14:paraId="5F4209B8" w14:textId="0E4A8765" w:rsidR="0045792A" w:rsidRDefault="0045792A" w:rsidP="004079CA">
            <w:pPr>
              <w:spacing w:line="360" w:lineRule="auto"/>
              <w:ind w:left="1" w:hanging="3"/>
              <w:jc w:val="center"/>
              <w:rPr>
                <w:rFonts w:asciiTheme="majorBidi" w:eastAsia="Calibri" w:hAnsiTheme="majorBidi" w:cstheme="majorBidi"/>
                <w:bCs/>
                <w:sz w:val="28"/>
                <w:szCs w:val="28"/>
                <w:u w:val="single"/>
              </w:rPr>
            </w:pPr>
          </w:p>
          <w:p w14:paraId="5C38EE47" w14:textId="77777777" w:rsidR="00D9446E" w:rsidRDefault="00D9446E" w:rsidP="004079CA">
            <w:pPr>
              <w:spacing w:line="360" w:lineRule="auto"/>
              <w:ind w:left="1" w:hanging="3"/>
              <w:jc w:val="center"/>
              <w:rPr>
                <w:rFonts w:asciiTheme="majorBidi" w:eastAsia="Calibri" w:hAnsiTheme="majorBidi" w:cstheme="majorBidi"/>
                <w:bCs/>
                <w:sz w:val="28"/>
                <w:szCs w:val="28"/>
                <w:u w:val="single"/>
              </w:rPr>
            </w:pPr>
          </w:p>
          <w:p w14:paraId="3AF742BF" w14:textId="76A2D13D" w:rsidR="007D45C7" w:rsidRPr="008F537B" w:rsidRDefault="00E01A33" w:rsidP="004079CA">
            <w:pPr>
              <w:spacing w:line="360" w:lineRule="auto"/>
              <w:ind w:left="1" w:hanging="3"/>
              <w:jc w:val="center"/>
              <w:rPr>
                <w:rFonts w:asciiTheme="majorBidi" w:eastAsia="Calibri" w:hAnsiTheme="majorBidi" w:cstheme="majorBidi"/>
                <w:bCs/>
                <w:sz w:val="28"/>
                <w:szCs w:val="28"/>
                <w:u w:val="single"/>
              </w:rPr>
            </w:pPr>
            <w:r w:rsidRPr="008F537B">
              <w:rPr>
                <w:rFonts w:asciiTheme="majorBidi" w:eastAsia="Calibri" w:hAnsiTheme="majorBidi" w:cstheme="majorBidi"/>
                <w:bCs/>
                <w:sz w:val="28"/>
                <w:szCs w:val="28"/>
                <w:u w:val="single"/>
              </w:rPr>
              <w:t>OBJECTIVE</w:t>
            </w:r>
          </w:p>
          <w:p w14:paraId="3AC87B9E" w14:textId="77777777" w:rsidR="007D45C7" w:rsidRPr="00AD2E35" w:rsidRDefault="00E01A33" w:rsidP="004079CA">
            <w:pPr>
              <w:spacing w:line="360" w:lineRule="auto"/>
              <w:ind w:left="0" w:hanging="2"/>
              <w:jc w:val="both"/>
              <w:rPr>
                <w:rFonts w:asciiTheme="majorBidi" w:eastAsia="Calibri" w:hAnsiTheme="majorBidi" w:cstheme="majorBidi"/>
                <w:bCs/>
              </w:rPr>
            </w:pPr>
            <w:r w:rsidRPr="008F537B">
              <w:rPr>
                <w:rFonts w:asciiTheme="majorBidi" w:eastAsia="Calibri" w:hAnsiTheme="majorBidi" w:cstheme="majorBidi"/>
                <w:bCs/>
                <w:sz w:val="22"/>
                <w:szCs w:val="22"/>
              </w:rPr>
              <w:t xml:space="preserve">The </w:t>
            </w:r>
            <w:r w:rsidRPr="00AD2E35">
              <w:rPr>
                <w:rFonts w:asciiTheme="majorBidi" w:eastAsia="Calibri" w:hAnsiTheme="majorBidi" w:cstheme="majorBidi"/>
                <w:bCs/>
                <w:sz w:val="22"/>
                <w:szCs w:val="22"/>
              </w:rPr>
              <w:t>objective of this assignment is to:</w:t>
            </w:r>
          </w:p>
          <w:p w14:paraId="48867890" w14:textId="60980D01" w:rsidR="00E63860" w:rsidRDefault="00E63860" w:rsidP="004079CA">
            <w:pPr>
              <w:numPr>
                <w:ilvl w:val="0"/>
                <w:numId w:val="2"/>
              </w:numPr>
              <w:pBdr>
                <w:top w:val="nil"/>
                <w:left w:val="nil"/>
                <w:bottom w:val="nil"/>
                <w:right w:val="nil"/>
                <w:between w:val="nil"/>
              </w:pBdr>
              <w:spacing w:line="360" w:lineRule="auto"/>
              <w:ind w:left="0" w:hanging="2"/>
              <w:jc w:val="both"/>
              <w:rPr>
                <w:rFonts w:asciiTheme="majorBidi" w:eastAsia="Calibri" w:hAnsiTheme="majorBidi" w:cstheme="majorBidi"/>
                <w:bCs/>
                <w:color w:val="000000"/>
                <w:sz w:val="22"/>
                <w:szCs w:val="22"/>
              </w:rPr>
            </w:pPr>
            <w:r w:rsidRPr="00E63860">
              <w:rPr>
                <w:rFonts w:asciiTheme="majorBidi" w:eastAsia="Calibri" w:hAnsiTheme="majorBidi" w:cstheme="majorBidi"/>
                <w:bCs/>
                <w:color w:val="000000"/>
                <w:sz w:val="22"/>
                <w:szCs w:val="22"/>
              </w:rPr>
              <w:t xml:space="preserve">Understand and Apply </w:t>
            </w:r>
            <w:r w:rsidRPr="00B00F8B">
              <w:rPr>
                <w:rFonts w:asciiTheme="majorBidi" w:eastAsia="Calibri" w:hAnsiTheme="majorBidi" w:cstheme="majorBidi"/>
                <w:b/>
                <w:color w:val="000000"/>
                <w:sz w:val="22"/>
                <w:szCs w:val="22"/>
              </w:rPr>
              <w:t xml:space="preserve">Total </w:t>
            </w:r>
            <w:r w:rsidR="000C10D4" w:rsidRPr="000C10D4">
              <w:rPr>
                <w:rFonts w:asciiTheme="majorBidi" w:eastAsia="Calibri" w:hAnsiTheme="majorBidi" w:cstheme="majorBidi"/>
                <w:b/>
                <w:color w:val="000000"/>
                <w:sz w:val="22"/>
                <w:szCs w:val="22"/>
              </w:rPr>
              <w:t>Cost</w:t>
            </w:r>
            <w:r w:rsidRPr="00B00F8B">
              <w:rPr>
                <w:rFonts w:asciiTheme="majorBidi" w:eastAsia="Calibri" w:hAnsiTheme="majorBidi" w:cstheme="majorBidi"/>
                <w:b/>
                <w:color w:val="000000"/>
                <w:sz w:val="22"/>
                <w:szCs w:val="22"/>
              </w:rPr>
              <w:t xml:space="preserve"> of Ownership (TCO)</w:t>
            </w:r>
            <w:r w:rsidRPr="00E63860">
              <w:rPr>
                <w:rFonts w:asciiTheme="majorBidi" w:eastAsia="Calibri" w:hAnsiTheme="majorBidi" w:cstheme="majorBidi"/>
                <w:bCs/>
                <w:color w:val="000000"/>
                <w:sz w:val="22"/>
                <w:szCs w:val="22"/>
              </w:rPr>
              <w:t xml:space="preserve"> Analysis</w:t>
            </w:r>
          </w:p>
          <w:p w14:paraId="51DA9D8C" w14:textId="4ADAD767" w:rsidR="00E63860" w:rsidRDefault="00E63860" w:rsidP="004079CA">
            <w:pPr>
              <w:numPr>
                <w:ilvl w:val="0"/>
                <w:numId w:val="2"/>
              </w:numPr>
              <w:pBdr>
                <w:top w:val="nil"/>
                <w:left w:val="nil"/>
                <w:bottom w:val="nil"/>
                <w:right w:val="nil"/>
                <w:between w:val="nil"/>
              </w:pBdr>
              <w:spacing w:line="360" w:lineRule="auto"/>
              <w:ind w:left="0" w:hanging="2"/>
              <w:jc w:val="both"/>
              <w:rPr>
                <w:rFonts w:asciiTheme="majorBidi" w:eastAsia="Calibri" w:hAnsiTheme="majorBidi" w:cstheme="majorBidi"/>
                <w:bCs/>
                <w:color w:val="000000"/>
                <w:sz w:val="22"/>
                <w:szCs w:val="22"/>
              </w:rPr>
            </w:pPr>
            <w:r w:rsidRPr="00E63860">
              <w:rPr>
                <w:rFonts w:asciiTheme="majorBidi" w:eastAsia="Calibri" w:hAnsiTheme="majorBidi" w:cstheme="majorBidi"/>
                <w:bCs/>
                <w:color w:val="000000"/>
                <w:sz w:val="22"/>
                <w:szCs w:val="22"/>
              </w:rPr>
              <w:t xml:space="preserve">Develop </w:t>
            </w:r>
            <w:r w:rsidRPr="00B00F8B">
              <w:rPr>
                <w:rFonts w:asciiTheme="majorBidi" w:eastAsia="Calibri" w:hAnsiTheme="majorBidi" w:cstheme="majorBidi"/>
                <w:b/>
                <w:color w:val="000000"/>
                <w:sz w:val="22"/>
                <w:szCs w:val="22"/>
              </w:rPr>
              <w:t>Decision-Making Skills</w:t>
            </w:r>
            <w:r w:rsidRPr="00E63860">
              <w:rPr>
                <w:rFonts w:asciiTheme="majorBidi" w:eastAsia="Calibri" w:hAnsiTheme="majorBidi" w:cstheme="majorBidi"/>
                <w:bCs/>
                <w:color w:val="000000"/>
                <w:sz w:val="22"/>
                <w:szCs w:val="22"/>
              </w:rPr>
              <w:t xml:space="preserve"> in Cloud Adoption Scenarios</w:t>
            </w:r>
          </w:p>
          <w:p w14:paraId="384DE272" w14:textId="77777777" w:rsidR="007D45C7" w:rsidRPr="008F537B" w:rsidRDefault="007D45C7">
            <w:pPr>
              <w:spacing w:line="276" w:lineRule="auto"/>
              <w:ind w:left="1" w:hanging="3"/>
              <w:jc w:val="center"/>
              <w:rPr>
                <w:rFonts w:asciiTheme="majorBidi" w:eastAsia="Calibri" w:hAnsiTheme="majorBidi" w:cstheme="majorBidi"/>
                <w:sz w:val="32"/>
                <w:szCs w:val="32"/>
                <w:u w:val="single"/>
              </w:rPr>
            </w:pPr>
          </w:p>
        </w:tc>
      </w:tr>
    </w:tbl>
    <w:p w14:paraId="5CE2D393" w14:textId="163E70B4" w:rsidR="002F6D95" w:rsidRDefault="002F6D95" w:rsidP="00562E45">
      <w:pPr>
        <w:spacing w:after="120"/>
        <w:ind w:leftChars="0" w:left="0" w:firstLineChars="0" w:firstLine="0"/>
        <w:rPr>
          <w:b/>
        </w:rPr>
      </w:pPr>
    </w:p>
    <w:p w14:paraId="09AF0E23" w14:textId="677D9E35" w:rsidR="00AD2E35" w:rsidRPr="00AD2E35" w:rsidRDefault="00AD2E35" w:rsidP="00987CC4">
      <w:pPr>
        <w:spacing w:after="120" w:line="360" w:lineRule="auto"/>
        <w:ind w:leftChars="0" w:left="0" w:firstLineChars="0" w:firstLine="0"/>
        <w:jc w:val="both"/>
      </w:pPr>
      <w:r w:rsidRPr="00AD2E35">
        <w:rPr>
          <w:b/>
          <w:bCs/>
        </w:rPr>
        <w:lastRenderedPageBreak/>
        <w:t>Assignment Statement:</w:t>
      </w:r>
      <w:r w:rsidR="009E3848">
        <w:rPr>
          <w:b/>
          <w:bCs/>
        </w:rPr>
        <w:tab/>
      </w:r>
      <w:r w:rsidR="009E3848">
        <w:rPr>
          <w:b/>
          <w:bCs/>
        </w:rPr>
        <w:tab/>
      </w:r>
      <w:r w:rsidR="009E3848">
        <w:rPr>
          <w:b/>
          <w:bCs/>
        </w:rPr>
        <w:tab/>
      </w:r>
      <w:r w:rsidR="009E3848">
        <w:rPr>
          <w:b/>
          <w:bCs/>
        </w:rPr>
        <w:tab/>
      </w:r>
      <w:r w:rsidR="009E3848">
        <w:rPr>
          <w:b/>
          <w:bCs/>
        </w:rPr>
        <w:tab/>
      </w:r>
      <w:r w:rsidR="009E3848">
        <w:rPr>
          <w:b/>
          <w:bCs/>
        </w:rPr>
        <w:tab/>
      </w:r>
      <w:r w:rsidR="009E3848">
        <w:rPr>
          <w:b/>
          <w:bCs/>
        </w:rPr>
        <w:tab/>
      </w:r>
      <w:r w:rsidR="009E3848">
        <w:rPr>
          <w:b/>
          <w:bCs/>
        </w:rPr>
        <w:tab/>
      </w:r>
      <w:r w:rsidR="009E3848">
        <w:rPr>
          <w:b/>
          <w:bCs/>
        </w:rPr>
        <w:tab/>
        <w:t>(20 Marks)</w:t>
      </w:r>
    </w:p>
    <w:p w14:paraId="1724114C" w14:textId="77777777" w:rsidR="00F5306A" w:rsidRPr="00F5306A" w:rsidRDefault="00F5306A" w:rsidP="00F5306A">
      <w:pPr>
        <w:numPr>
          <w:ilvl w:val="0"/>
          <w:numId w:val="9"/>
        </w:numPr>
        <w:suppressAutoHyphens w:val="0"/>
        <w:spacing w:after="160" w:line="360" w:lineRule="auto"/>
        <w:ind w:leftChars="0" w:firstLineChars="0"/>
        <w:jc w:val="both"/>
        <w:textDirection w:val="lrTb"/>
        <w:textAlignment w:val="auto"/>
        <w:outlineLvl w:val="9"/>
        <w:rPr>
          <w:rFonts w:asciiTheme="majorBidi" w:hAnsiTheme="majorBidi" w:cstheme="majorBidi"/>
        </w:rPr>
      </w:pPr>
      <w:proofErr w:type="spellStart"/>
      <w:r w:rsidRPr="00F5306A">
        <w:rPr>
          <w:rFonts w:asciiTheme="majorBidi" w:hAnsiTheme="majorBidi" w:cstheme="majorBidi"/>
        </w:rPr>
        <w:t>CloudNest</w:t>
      </w:r>
      <w:proofErr w:type="spellEnd"/>
      <w:r w:rsidRPr="00F5306A">
        <w:rPr>
          <w:rFonts w:asciiTheme="majorBidi" w:hAnsiTheme="majorBidi" w:cstheme="majorBidi"/>
        </w:rPr>
        <w:t xml:space="preserve"> Solutions" – 20 employees, 5 developers, 1 DevOps engineer. All applications run on a cloud PaaS (e.g., Google App Engine, Azure App Service, or Heroku).</w:t>
      </w:r>
    </w:p>
    <w:p w14:paraId="2C07BA5B" w14:textId="0338193A" w:rsidR="00987CC4" w:rsidRPr="006F62EE" w:rsidRDefault="00F5306A" w:rsidP="00F5306A">
      <w:pPr>
        <w:numPr>
          <w:ilvl w:val="0"/>
          <w:numId w:val="9"/>
        </w:numPr>
        <w:suppressAutoHyphens w:val="0"/>
        <w:spacing w:after="160" w:line="360" w:lineRule="auto"/>
        <w:ind w:leftChars="0" w:firstLineChars="0"/>
        <w:jc w:val="both"/>
        <w:textDirection w:val="lrTb"/>
        <w:textAlignment w:val="auto"/>
        <w:outlineLvl w:val="9"/>
        <w:rPr>
          <w:rFonts w:asciiTheme="majorBidi" w:hAnsiTheme="majorBidi" w:cstheme="majorBidi"/>
        </w:rPr>
      </w:pPr>
      <w:r w:rsidRPr="00F5306A">
        <w:rPr>
          <w:rFonts w:asciiTheme="majorBidi" w:hAnsiTheme="majorBidi" w:cstheme="majorBidi"/>
        </w:rPr>
        <w:t>Objective: Calculate the total 1-year cost in PKR to run the business.</w:t>
      </w:r>
      <w:r w:rsidR="00987CC4" w:rsidRPr="006F62EE">
        <w:rPr>
          <w:rFonts w:asciiTheme="majorBidi" w:hAnsiTheme="majorBidi" w:cstheme="majorBidi"/>
        </w:rPr>
        <w:t xml:space="preserve"> </w:t>
      </w:r>
    </w:p>
    <w:p w14:paraId="3F84FDD0" w14:textId="6FD241A9" w:rsidR="00987CC4" w:rsidRDefault="00987CC4" w:rsidP="00987CC4">
      <w:pPr>
        <w:spacing w:line="360" w:lineRule="auto"/>
        <w:ind w:left="0" w:hanging="2"/>
        <w:jc w:val="both"/>
        <w:rPr>
          <w:rFonts w:asciiTheme="majorBidi" w:hAnsiTheme="majorBidi" w:cstheme="majorBidi"/>
        </w:rPr>
      </w:pPr>
      <w:r w:rsidRPr="006F62EE">
        <w:rPr>
          <w:rFonts w:asciiTheme="majorBidi" w:hAnsiTheme="majorBidi" w:cstheme="majorBidi"/>
        </w:rPr>
        <w:t xml:space="preserve">To make an informed decision, the company needs a </w:t>
      </w:r>
      <w:r w:rsidRPr="006F62EE">
        <w:rPr>
          <w:rFonts w:asciiTheme="majorBidi" w:hAnsiTheme="majorBidi" w:cstheme="majorBidi"/>
          <w:b/>
          <w:bCs/>
        </w:rPr>
        <w:t xml:space="preserve">Total </w:t>
      </w:r>
      <w:r w:rsidR="000C10D4" w:rsidRPr="000C10D4">
        <w:rPr>
          <w:rFonts w:asciiTheme="majorBidi" w:hAnsiTheme="majorBidi" w:cstheme="majorBidi"/>
          <w:b/>
          <w:bCs/>
        </w:rPr>
        <w:t>Cost</w:t>
      </w:r>
      <w:r w:rsidRPr="006F62EE">
        <w:rPr>
          <w:rFonts w:asciiTheme="majorBidi" w:hAnsiTheme="majorBidi" w:cstheme="majorBidi"/>
          <w:b/>
          <w:bCs/>
        </w:rPr>
        <w:t xml:space="preserve"> of Ownership (TCO)</w:t>
      </w:r>
      <w:r w:rsidR="00F5306A">
        <w:rPr>
          <w:rFonts w:asciiTheme="majorBidi" w:hAnsiTheme="majorBidi" w:cstheme="majorBidi"/>
        </w:rPr>
        <w:t xml:space="preserve"> for Paas service only</w:t>
      </w:r>
      <w:r w:rsidRPr="006F62EE">
        <w:rPr>
          <w:rFonts w:asciiTheme="majorBidi" w:hAnsiTheme="majorBidi" w:cstheme="majorBidi"/>
        </w:rPr>
        <w:t>.</w:t>
      </w:r>
    </w:p>
    <w:p w14:paraId="741C01DE" w14:textId="77777777" w:rsidR="00F5306A" w:rsidRPr="006F62EE" w:rsidRDefault="00F5306A" w:rsidP="00987CC4">
      <w:pPr>
        <w:spacing w:line="360" w:lineRule="auto"/>
        <w:ind w:left="0" w:hanging="2"/>
        <w:jc w:val="both"/>
        <w:rPr>
          <w:rFonts w:asciiTheme="majorBidi" w:hAnsiTheme="majorBidi" w:cstheme="majorBidi"/>
        </w:rPr>
      </w:pPr>
    </w:p>
    <w:p w14:paraId="7A1645AA" w14:textId="66530DCC" w:rsidR="00F5306A" w:rsidRDefault="00F5306A" w:rsidP="00987CC4">
      <w:pPr>
        <w:spacing w:line="360" w:lineRule="auto"/>
        <w:ind w:left="0" w:hanging="2"/>
        <w:jc w:val="both"/>
        <w:rPr>
          <w:rFonts w:asciiTheme="majorBidi" w:hAnsiTheme="majorBidi" w:cstheme="majorBidi"/>
        </w:rPr>
      </w:pPr>
      <w:r w:rsidRPr="00F5306A">
        <w:rPr>
          <w:rFonts w:asciiTheme="majorBidi" w:hAnsiTheme="majorBidi" w:cstheme="majorBidi"/>
        </w:rPr>
        <w:t>Calculate the total 1-year cost in PKR to run the business</w:t>
      </w:r>
    </w:p>
    <w:p w14:paraId="2704C7F0" w14:textId="58276338" w:rsidR="00987CC4" w:rsidRDefault="00987CC4" w:rsidP="00987CC4">
      <w:pPr>
        <w:spacing w:line="360" w:lineRule="auto"/>
        <w:ind w:left="0" w:hanging="2"/>
        <w:jc w:val="both"/>
        <w:rPr>
          <w:rFonts w:asciiTheme="majorBidi" w:hAnsiTheme="majorBidi" w:cstheme="majorBidi"/>
        </w:rPr>
      </w:pPr>
      <w:r w:rsidRPr="006F62EE">
        <w:rPr>
          <w:rFonts w:asciiTheme="majorBidi" w:hAnsiTheme="majorBidi" w:cstheme="majorBidi"/>
        </w:rPr>
        <w:t>Based on a market study, the following costs have been identified:</w:t>
      </w:r>
    </w:p>
    <w:p w14:paraId="7914E1BA" w14:textId="77777777" w:rsidR="00987CC4" w:rsidRPr="00A12741" w:rsidRDefault="00987CC4" w:rsidP="00987CC4">
      <w:pPr>
        <w:ind w:left="0" w:hanging="2"/>
        <w:rPr>
          <w:rFonts w:asciiTheme="majorBidi" w:hAnsiTheme="majorBidi" w:cstheme="majorBidi"/>
        </w:rPr>
      </w:pPr>
    </w:p>
    <w:p w14:paraId="3124A684" w14:textId="2CDE90ED" w:rsidR="00987CC4" w:rsidRDefault="00987CC4" w:rsidP="00745FB3">
      <w:pPr>
        <w:spacing w:line="360" w:lineRule="auto"/>
        <w:ind w:left="0" w:hanging="2"/>
        <w:jc w:val="both"/>
        <w:rPr>
          <w:rFonts w:asciiTheme="majorBidi" w:hAnsiTheme="majorBidi" w:cstheme="majorBidi"/>
          <w:b/>
          <w:bCs/>
        </w:rPr>
      </w:pPr>
      <w:r w:rsidRPr="008D7AE3">
        <w:rPr>
          <w:rFonts w:asciiTheme="majorBidi" w:hAnsiTheme="majorBidi" w:cstheme="majorBidi"/>
          <w:b/>
          <w:bCs/>
        </w:rPr>
        <w:t>Task</w:t>
      </w:r>
      <w:r>
        <w:rPr>
          <w:rFonts w:asciiTheme="majorBidi" w:hAnsiTheme="majorBidi" w:cstheme="majorBidi"/>
          <w:b/>
          <w:bCs/>
        </w:rPr>
        <w:t>s</w:t>
      </w:r>
      <w:r w:rsidRPr="008D7AE3">
        <w:rPr>
          <w:rFonts w:asciiTheme="majorBidi" w:hAnsiTheme="majorBidi" w:cstheme="majorBidi"/>
          <w:b/>
          <w:bCs/>
        </w:rPr>
        <w:t>:</w:t>
      </w:r>
    </w:p>
    <w:p w14:paraId="35E0200C" w14:textId="77777777" w:rsidR="000D3D55" w:rsidRPr="000D3D55" w:rsidRDefault="000D3D55" w:rsidP="000D3D55">
      <w:pPr>
        <w:spacing w:line="360" w:lineRule="auto"/>
        <w:ind w:left="0" w:hanging="2"/>
        <w:jc w:val="both"/>
        <w:rPr>
          <w:rFonts w:asciiTheme="majorBidi" w:hAnsiTheme="majorBidi" w:cstheme="majorBidi"/>
        </w:rPr>
      </w:pPr>
      <w:r w:rsidRPr="000D3D55">
        <w:rPr>
          <w:rFonts w:asciiTheme="majorBidi" w:hAnsiTheme="majorBidi" w:cstheme="majorBidi"/>
          <w:b/>
          <w:bCs/>
        </w:rPr>
        <w:t xml:space="preserve">Category A: </w:t>
      </w:r>
      <w:r w:rsidRPr="000D3D55">
        <w:rPr>
          <w:rFonts w:asciiTheme="majorBidi" w:hAnsiTheme="majorBidi" w:cstheme="majorBidi"/>
        </w:rPr>
        <w:t>Platform Subscription (Fixed Costs)</w:t>
      </w:r>
    </w:p>
    <w:p w14:paraId="723A36E9" w14:textId="77777777" w:rsidR="000D3D55" w:rsidRPr="000D3D55" w:rsidRDefault="000D3D55" w:rsidP="000D3D55">
      <w:pPr>
        <w:spacing w:line="360" w:lineRule="auto"/>
        <w:ind w:left="0" w:hanging="2"/>
        <w:jc w:val="both"/>
        <w:rPr>
          <w:rFonts w:asciiTheme="majorBidi" w:hAnsiTheme="majorBidi" w:cstheme="majorBidi"/>
        </w:rPr>
      </w:pPr>
      <w:r w:rsidRPr="000D3D55">
        <w:rPr>
          <w:rFonts w:asciiTheme="majorBidi" w:hAnsiTheme="majorBidi" w:cstheme="majorBidi"/>
        </w:rPr>
        <w:t>This is the cost of the PaaS "tickets" and must-have add-ons.</w:t>
      </w:r>
    </w:p>
    <w:p w14:paraId="3E597E95" w14:textId="77777777" w:rsidR="000D3D55" w:rsidRPr="000D3D55" w:rsidRDefault="000D3D55" w:rsidP="000D3D55">
      <w:pPr>
        <w:numPr>
          <w:ilvl w:val="0"/>
          <w:numId w:val="12"/>
        </w:numPr>
        <w:spacing w:line="360" w:lineRule="auto"/>
        <w:ind w:left="0" w:hanging="2"/>
        <w:jc w:val="both"/>
        <w:rPr>
          <w:rFonts w:asciiTheme="majorBidi" w:hAnsiTheme="majorBidi" w:cstheme="majorBidi"/>
        </w:rPr>
      </w:pPr>
      <w:r w:rsidRPr="000D3D55">
        <w:rPr>
          <w:rFonts w:asciiTheme="majorBidi" w:hAnsiTheme="majorBidi" w:cstheme="majorBidi"/>
        </w:rPr>
        <w:t>10 PaaS "Basic" Instances: 14,000 PKR/month each (x12 months)</w:t>
      </w:r>
    </w:p>
    <w:p w14:paraId="0A59F060" w14:textId="77777777" w:rsidR="000D3D55" w:rsidRPr="000D3D55" w:rsidRDefault="000D3D55" w:rsidP="000D3D55">
      <w:pPr>
        <w:numPr>
          <w:ilvl w:val="0"/>
          <w:numId w:val="12"/>
        </w:numPr>
        <w:spacing w:line="360" w:lineRule="auto"/>
        <w:ind w:left="0" w:hanging="2"/>
        <w:jc w:val="both"/>
        <w:rPr>
          <w:rFonts w:asciiTheme="majorBidi" w:hAnsiTheme="majorBidi" w:cstheme="majorBidi"/>
        </w:rPr>
      </w:pPr>
      <w:r w:rsidRPr="000D3D55">
        <w:rPr>
          <w:rFonts w:asciiTheme="majorBidi" w:hAnsiTheme="majorBidi" w:cstheme="majorBidi"/>
        </w:rPr>
        <w:t>1 Production Database (PaaS SQL): 56,000 PKR/month (x12 months)</w:t>
      </w:r>
    </w:p>
    <w:p w14:paraId="376748F9" w14:textId="77777777" w:rsidR="000D3D55" w:rsidRPr="000D3D55" w:rsidRDefault="000D3D55" w:rsidP="000D3D55">
      <w:pPr>
        <w:numPr>
          <w:ilvl w:val="0"/>
          <w:numId w:val="12"/>
        </w:numPr>
        <w:spacing w:line="360" w:lineRule="auto"/>
        <w:ind w:left="0" w:hanging="2"/>
        <w:jc w:val="both"/>
        <w:rPr>
          <w:rFonts w:asciiTheme="majorBidi" w:hAnsiTheme="majorBidi" w:cstheme="majorBidi"/>
        </w:rPr>
      </w:pPr>
      <w:r w:rsidRPr="000D3D55">
        <w:rPr>
          <w:rFonts w:asciiTheme="majorBidi" w:hAnsiTheme="majorBidi" w:cstheme="majorBidi"/>
        </w:rPr>
        <w:t>1 Staging/Test Database: 28,000 PKR/month (x12 months)</w:t>
      </w:r>
    </w:p>
    <w:p w14:paraId="106757D8" w14:textId="77777777" w:rsidR="000D3D55" w:rsidRPr="000D3D55" w:rsidRDefault="000D3D55" w:rsidP="000D3D55">
      <w:pPr>
        <w:numPr>
          <w:ilvl w:val="0"/>
          <w:numId w:val="12"/>
        </w:numPr>
        <w:spacing w:line="360" w:lineRule="auto"/>
        <w:ind w:left="0" w:hanging="2"/>
        <w:jc w:val="both"/>
        <w:rPr>
          <w:rFonts w:asciiTheme="majorBidi" w:hAnsiTheme="majorBidi" w:cstheme="majorBidi"/>
        </w:rPr>
      </w:pPr>
      <w:r w:rsidRPr="000D3D55">
        <w:rPr>
          <w:rFonts w:asciiTheme="majorBidi" w:hAnsiTheme="majorBidi" w:cstheme="majorBidi"/>
        </w:rPr>
        <w:t>Monitoring Tool Add-on: 28,000 PKR/month (x12 months)</w:t>
      </w:r>
    </w:p>
    <w:p w14:paraId="67A1B5B6" w14:textId="5800D3E8" w:rsidR="000D3D55" w:rsidRDefault="000D3D55" w:rsidP="000D3D55">
      <w:pPr>
        <w:spacing w:line="360" w:lineRule="auto"/>
        <w:ind w:left="0" w:hanging="2"/>
        <w:jc w:val="both"/>
        <w:rPr>
          <w:rFonts w:asciiTheme="majorBidi" w:hAnsiTheme="majorBidi" w:cstheme="majorBidi"/>
          <w:b/>
          <w:bCs/>
        </w:rPr>
      </w:pPr>
      <w:r>
        <w:rPr>
          <w:rFonts w:asciiTheme="majorBidi" w:hAnsiTheme="majorBidi" w:cstheme="majorBidi"/>
          <w:b/>
          <w:bCs/>
        </w:rPr>
        <w:t xml:space="preserve">Task: </w:t>
      </w:r>
      <w:r w:rsidRPr="000D3D55">
        <w:rPr>
          <w:rFonts w:asciiTheme="majorBidi" w:hAnsiTheme="majorBidi" w:cstheme="majorBidi"/>
        </w:rPr>
        <w:t>Calculate Subtotal A</w:t>
      </w:r>
      <w:r w:rsidRPr="000D3D55">
        <w:rPr>
          <w:rFonts w:asciiTheme="majorBidi" w:hAnsiTheme="majorBidi" w:cstheme="majorBidi"/>
          <w:b/>
          <w:bCs/>
        </w:rPr>
        <w:t>.</w:t>
      </w:r>
    </w:p>
    <w:p w14:paraId="629F27B6" w14:textId="77777777" w:rsidR="000D3D55" w:rsidRDefault="000D3D55" w:rsidP="000D3D55">
      <w:pPr>
        <w:spacing w:line="360" w:lineRule="auto"/>
        <w:ind w:left="0" w:hanging="2"/>
        <w:jc w:val="both"/>
        <w:rPr>
          <w:rFonts w:asciiTheme="majorBidi" w:hAnsiTheme="majorBidi" w:cstheme="majorBidi"/>
          <w:b/>
          <w:bCs/>
        </w:rPr>
      </w:pPr>
    </w:p>
    <w:p w14:paraId="76F9B555" w14:textId="77777777" w:rsidR="000D3D55" w:rsidRPr="000D3D55" w:rsidRDefault="000D3D55" w:rsidP="000D3D55">
      <w:pPr>
        <w:spacing w:line="360" w:lineRule="auto"/>
        <w:ind w:left="0" w:hanging="2"/>
        <w:jc w:val="both"/>
        <w:rPr>
          <w:rFonts w:asciiTheme="majorBidi" w:hAnsiTheme="majorBidi" w:cstheme="majorBidi"/>
          <w:b/>
          <w:bCs/>
        </w:rPr>
      </w:pPr>
    </w:p>
    <w:p w14:paraId="41C4E274" w14:textId="77777777" w:rsidR="000D3D55" w:rsidRPr="000D3D55" w:rsidRDefault="000D3D55" w:rsidP="000D3D55">
      <w:pPr>
        <w:spacing w:line="360" w:lineRule="auto"/>
        <w:ind w:left="0" w:hanging="2"/>
        <w:jc w:val="both"/>
        <w:rPr>
          <w:rFonts w:asciiTheme="majorBidi" w:hAnsiTheme="majorBidi" w:cstheme="majorBidi"/>
          <w:b/>
          <w:bCs/>
        </w:rPr>
      </w:pPr>
      <w:r w:rsidRPr="000D3D55">
        <w:rPr>
          <w:rFonts w:asciiTheme="majorBidi" w:hAnsiTheme="majorBidi" w:cstheme="majorBidi"/>
          <w:b/>
          <w:bCs/>
        </w:rPr>
        <w:t>Category B: Operational Usage (Variable Costs)</w:t>
      </w:r>
    </w:p>
    <w:p w14:paraId="39306617" w14:textId="77777777" w:rsidR="000D3D55" w:rsidRPr="000D3D55" w:rsidRDefault="000D3D55" w:rsidP="000D3D55">
      <w:pPr>
        <w:spacing w:line="360" w:lineRule="auto"/>
        <w:ind w:left="0" w:hanging="2"/>
        <w:jc w:val="both"/>
        <w:rPr>
          <w:rFonts w:asciiTheme="majorBidi" w:hAnsiTheme="majorBidi" w:cstheme="majorBidi"/>
        </w:rPr>
      </w:pPr>
      <w:proofErr w:type="gramStart"/>
      <w:r w:rsidRPr="000D3D55">
        <w:rPr>
          <w:rFonts w:asciiTheme="majorBidi" w:hAnsiTheme="majorBidi" w:cstheme="majorBidi"/>
        </w:rPr>
        <w:t>This changes</w:t>
      </w:r>
      <w:proofErr w:type="gramEnd"/>
      <w:r w:rsidRPr="000D3D55">
        <w:rPr>
          <w:rFonts w:asciiTheme="majorBidi" w:hAnsiTheme="majorBidi" w:cstheme="majorBidi"/>
        </w:rPr>
        <w:t xml:space="preserve"> based on how many customers you have (traffic).</w:t>
      </w:r>
    </w:p>
    <w:p w14:paraId="10C9540E" w14:textId="77777777" w:rsidR="000D3D55" w:rsidRPr="000D3D55" w:rsidRDefault="000D3D55" w:rsidP="000D3D55">
      <w:pPr>
        <w:numPr>
          <w:ilvl w:val="0"/>
          <w:numId w:val="13"/>
        </w:numPr>
        <w:spacing w:line="360" w:lineRule="auto"/>
        <w:ind w:left="0" w:hanging="2"/>
        <w:jc w:val="both"/>
        <w:rPr>
          <w:rFonts w:asciiTheme="majorBidi" w:hAnsiTheme="majorBidi" w:cstheme="majorBidi"/>
        </w:rPr>
      </w:pPr>
      <w:r w:rsidRPr="000D3D55">
        <w:rPr>
          <w:rFonts w:asciiTheme="majorBidi" w:hAnsiTheme="majorBidi" w:cstheme="majorBidi"/>
        </w:rPr>
        <w:t>Egress/Data Transfer: 1,000 GB per month at 33.6 PKR/GB.</w:t>
      </w:r>
    </w:p>
    <w:p w14:paraId="16AA4C72" w14:textId="77777777" w:rsidR="000D3D55" w:rsidRPr="000D3D55" w:rsidRDefault="000D3D55" w:rsidP="000D3D55">
      <w:pPr>
        <w:numPr>
          <w:ilvl w:val="0"/>
          <w:numId w:val="13"/>
        </w:numPr>
        <w:spacing w:line="360" w:lineRule="auto"/>
        <w:ind w:left="0" w:hanging="2"/>
        <w:jc w:val="both"/>
        <w:rPr>
          <w:rFonts w:asciiTheme="majorBidi" w:hAnsiTheme="majorBidi" w:cstheme="majorBidi"/>
        </w:rPr>
      </w:pPr>
      <w:r w:rsidRPr="000D3D55">
        <w:rPr>
          <w:rFonts w:asciiTheme="majorBidi" w:hAnsiTheme="majorBidi" w:cstheme="majorBidi"/>
        </w:rPr>
        <w:t>Storage (Blob/File): 500 GB total at 28 PKR/GB/month.</w:t>
      </w:r>
    </w:p>
    <w:p w14:paraId="1E435D1A" w14:textId="57BDA358" w:rsidR="000D3D55" w:rsidRPr="000D3D55" w:rsidRDefault="000D3D55" w:rsidP="000D3D55">
      <w:pPr>
        <w:spacing w:line="360" w:lineRule="auto"/>
        <w:ind w:left="0" w:hanging="2"/>
        <w:jc w:val="both"/>
        <w:rPr>
          <w:rFonts w:asciiTheme="majorBidi" w:hAnsiTheme="majorBidi" w:cstheme="majorBidi"/>
        </w:rPr>
      </w:pPr>
      <w:r w:rsidRPr="000D3D55">
        <w:rPr>
          <w:rFonts w:asciiTheme="majorBidi" w:hAnsiTheme="majorBidi" w:cstheme="majorBidi"/>
        </w:rPr>
        <w:t>Calculate Monthly Variable Cost, then multiply by 12 for the Annual Subtotal B.</w:t>
      </w:r>
    </w:p>
    <w:p w14:paraId="79F3118D" w14:textId="77777777" w:rsidR="000D3D55" w:rsidRPr="000D3D55" w:rsidRDefault="000D3D55" w:rsidP="000D3D55">
      <w:pPr>
        <w:spacing w:line="360" w:lineRule="auto"/>
        <w:ind w:left="0" w:hanging="2"/>
        <w:jc w:val="both"/>
        <w:rPr>
          <w:rFonts w:asciiTheme="majorBidi" w:hAnsiTheme="majorBidi" w:cstheme="majorBidi"/>
          <w:b/>
          <w:bCs/>
        </w:rPr>
      </w:pPr>
    </w:p>
    <w:p w14:paraId="19575DF4" w14:textId="77777777" w:rsidR="000D3D55" w:rsidRPr="000D3D55" w:rsidRDefault="000D3D55" w:rsidP="000D3D55">
      <w:pPr>
        <w:spacing w:line="360" w:lineRule="auto"/>
        <w:ind w:left="0" w:hanging="2"/>
        <w:jc w:val="both"/>
        <w:rPr>
          <w:rFonts w:asciiTheme="majorBidi" w:hAnsiTheme="majorBidi" w:cstheme="majorBidi"/>
          <w:b/>
          <w:bCs/>
        </w:rPr>
      </w:pPr>
      <w:r w:rsidRPr="000D3D55">
        <w:rPr>
          <w:rFonts w:asciiTheme="majorBidi" w:hAnsiTheme="majorBidi" w:cstheme="majorBidi"/>
          <w:b/>
          <w:bCs/>
        </w:rPr>
        <w:t>Category C: Internal Labor (DevOps)</w:t>
      </w:r>
    </w:p>
    <w:p w14:paraId="47BC1343" w14:textId="77777777" w:rsidR="000D3D55" w:rsidRPr="000D3D55" w:rsidRDefault="000D3D55" w:rsidP="000D3D55">
      <w:pPr>
        <w:spacing w:line="360" w:lineRule="auto"/>
        <w:ind w:left="0" w:hanging="2"/>
        <w:jc w:val="both"/>
        <w:rPr>
          <w:rFonts w:asciiTheme="majorBidi" w:hAnsiTheme="majorBidi" w:cstheme="majorBidi"/>
        </w:rPr>
      </w:pPr>
      <w:r w:rsidRPr="000D3D55">
        <w:rPr>
          <w:rFonts w:asciiTheme="majorBidi" w:hAnsiTheme="majorBidi" w:cstheme="majorBidi"/>
        </w:rPr>
        <w:t>Even with PaaS, you need a person to manage it. (No infrastructure, but they manage deployments, scaling, and access).</w:t>
      </w:r>
    </w:p>
    <w:p w14:paraId="153BBEF8" w14:textId="77777777" w:rsidR="000D3D55" w:rsidRPr="000D3D55" w:rsidRDefault="000D3D55" w:rsidP="000D3D55">
      <w:pPr>
        <w:numPr>
          <w:ilvl w:val="0"/>
          <w:numId w:val="14"/>
        </w:numPr>
        <w:spacing w:line="360" w:lineRule="auto"/>
        <w:ind w:left="0" w:hanging="2"/>
        <w:jc w:val="both"/>
        <w:rPr>
          <w:rFonts w:asciiTheme="majorBidi" w:hAnsiTheme="majorBidi" w:cstheme="majorBidi"/>
        </w:rPr>
      </w:pPr>
      <w:r w:rsidRPr="000D3D55">
        <w:rPr>
          <w:rFonts w:asciiTheme="majorBidi" w:hAnsiTheme="majorBidi" w:cstheme="majorBidi"/>
        </w:rPr>
        <w:t>DevOps Engineer: 10 hours per week dedicated to "Cloud Management."</w:t>
      </w:r>
    </w:p>
    <w:p w14:paraId="3019EA77" w14:textId="77777777" w:rsidR="000D3D55" w:rsidRPr="000D3D55" w:rsidRDefault="000D3D55" w:rsidP="000D3D55">
      <w:pPr>
        <w:numPr>
          <w:ilvl w:val="0"/>
          <w:numId w:val="14"/>
        </w:numPr>
        <w:spacing w:line="360" w:lineRule="auto"/>
        <w:ind w:left="0" w:hanging="2"/>
        <w:jc w:val="both"/>
        <w:rPr>
          <w:rFonts w:asciiTheme="majorBidi" w:hAnsiTheme="majorBidi" w:cstheme="majorBidi"/>
        </w:rPr>
      </w:pPr>
      <w:r w:rsidRPr="000D3D55">
        <w:rPr>
          <w:rFonts w:asciiTheme="majorBidi" w:hAnsiTheme="majorBidi" w:cstheme="majorBidi"/>
        </w:rPr>
        <w:t>Hourly Rate: 4,500 PKR/hour.</w:t>
      </w:r>
    </w:p>
    <w:p w14:paraId="6D449DCF" w14:textId="77777777" w:rsidR="000D3D55" w:rsidRPr="000D3D55" w:rsidRDefault="000D3D55" w:rsidP="000D3D55">
      <w:pPr>
        <w:numPr>
          <w:ilvl w:val="0"/>
          <w:numId w:val="14"/>
        </w:numPr>
        <w:spacing w:line="360" w:lineRule="auto"/>
        <w:ind w:left="0" w:hanging="2"/>
        <w:jc w:val="both"/>
        <w:rPr>
          <w:rFonts w:asciiTheme="majorBidi" w:hAnsiTheme="majorBidi" w:cstheme="majorBidi"/>
        </w:rPr>
      </w:pPr>
      <w:r w:rsidRPr="000D3D55">
        <w:rPr>
          <w:rFonts w:asciiTheme="majorBidi" w:hAnsiTheme="majorBidi" w:cstheme="majorBidi"/>
          <w:i/>
          <w:iCs/>
        </w:rPr>
        <w:lastRenderedPageBreak/>
        <w:t>(Hint: 10 hours/week x 52 weeks = 520 hours/year)</w:t>
      </w:r>
    </w:p>
    <w:p w14:paraId="7C671272" w14:textId="7CF542F5" w:rsidR="000D3D55" w:rsidRDefault="000D3D55" w:rsidP="000D3D55">
      <w:pPr>
        <w:spacing w:line="360" w:lineRule="auto"/>
        <w:ind w:left="0" w:hanging="2"/>
        <w:jc w:val="both"/>
        <w:rPr>
          <w:rFonts w:asciiTheme="majorBidi" w:hAnsiTheme="majorBidi" w:cstheme="majorBidi"/>
        </w:rPr>
      </w:pPr>
      <w:r w:rsidRPr="000D3D55">
        <w:rPr>
          <w:rFonts w:asciiTheme="majorBidi" w:hAnsiTheme="majorBidi" w:cstheme="majorBidi"/>
        </w:rPr>
        <w:t>Calculate Subtotal C.</w:t>
      </w:r>
    </w:p>
    <w:p w14:paraId="49991000" w14:textId="77777777" w:rsidR="000D3D55" w:rsidRDefault="000D3D55" w:rsidP="000D3D55">
      <w:pPr>
        <w:spacing w:line="360" w:lineRule="auto"/>
        <w:ind w:left="0" w:hanging="2"/>
        <w:jc w:val="both"/>
        <w:rPr>
          <w:rFonts w:asciiTheme="majorBidi" w:hAnsiTheme="majorBidi" w:cstheme="majorBidi"/>
        </w:rPr>
      </w:pPr>
    </w:p>
    <w:p w14:paraId="12058387" w14:textId="77777777" w:rsidR="000D3D55" w:rsidRPr="000D3D55" w:rsidRDefault="000D3D55" w:rsidP="000D3D55">
      <w:pPr>
        <w:spacing w:line="360" w:lineRule="auto"/>
        <w:ind w:left="0" w:hanging="2"/>
        <w:jc w:val="both"/>
        <w:rPr>
          <w:rFonts w:asciiTheme="majorBidi" w:hAnsiTheme="majorBidi" w:cstheme="majorBidi"/>
        </w:rPr>
      </w:pPr>
    </w:p>
    <w:p w14:paraId="193B902F" w14:textId="77777777" w:rsidR="000D3D55" w:rsidRPr="000D3D55" w:rsidRDefault="000D3D55" w:rsidP="000D3D55">
      <w:pPr>
        <w:spacing w:line="360" w:lineRule="auto"/>
        <w:ind w:left="0" w:hanging="2"/>
        <w:jc w:val="both"/>
        <w:rPr>
          <w:rFonts w:asciiTheme="majorBidi" w:hAnsiTheme="majorBidi" w:cstheme="majorBidi"/>
          <w:b/>
          <w:bCs/>
        </w:rPr>
      </w:pPr>
      <w:r w:rsidRPr="000D3D55">
        <w:rPr>
          <w:rFonts w:asciiTheme="majorBidi" w:hAnsiTheme="majorBidi" w:cstheme="majorBidi"/>
          <w:b/>
          <w:bCs/>
        </w:rPr>
        <w:t>Category D: Backup &amp; Disaster Recovery</w:t>
      </w:r>
    </w:p>
    <w:p w14:paraId="1D171CCA" w14:textId="77777777" w:rsidR="000D3D55" w:rsidRPr="000D3D55" w:rsidRDefault="000D3D55" w:rsidP="000D3D55">
      <w:pPr>
        <w:numPr>
          <w:ilvl w:val="0"/>
          <w:numId w:val="15"/>
        </w:numPr>
        <w:spacing w:line="360" w:lineRule="auto"/>
        <w:ind w:left="0" w:hanging="2"/>
        <w:jc w:val="both"/>
        <w:rPr>
          <w:rFonts w:asciiTheme="majorBidi" w:hAnsiTheme="majorBidi" w:cstheme="majorBidi"/>
        </w:rPr>
      </w:pPr>
      <w:r w:rsidRPr="000D3D55">
        <w:rPr>
          <w:rFonts w:asciiTheme="majorBidi" w:hAnsiTheme="majorBidi" w:cstheme="majorBidi"/>
        </w:rPr>
        <w:t>Automated Backup Add-on: 10% of the Total Subscription Cost (A) per year.</w:t>
      </w:r>
    </w:p>
    <w:p w14:paraId="73A75A11" w14:textId="77777777" w:rsidR="000D3D55" w:rsidRDefault="000D3D55" w:rsidP="000D3D55">
      <w:pPr>
        <w:spacing w:line="360" w:lineRule="auto"/>
        <w:ind w:left="0" w:hanging="2"/>
        <w:jc w:val="both"/>
        <w:rPr>
          <w:rFonts w:ascii="Segoe UI Emoji" w:hAnsi="Segoe UI Emoji" w:cs="Segoe UI Emoji"/>
        </w:rPr>
      </w:pPr>
    </w:p>
    <w:p w14:paraId="1AB83053" w14:textId="709A89DA" w:rsidR="000D3D55" w:rsidRPr="000D3D55" w:rsidRDefault="000D3D55" w:rsidP="000D3D55">
      <w:pPr>
        <w:spacing w:line="360" w:lineRule="auto"/>
        <w:ind w:left="0" w:hanging="2"/>
        <w:jc w:val="both"/>
        <w:rPr>
          <w:rFonts w:asciiTheme="majorBidi" w:hAnsiTheme="majorBidi" w:cstheme="majorBidi"/>
        </w:rPr>
      </w:pPr>
      <w:r w:rsidRPr="000D3D55">
        <w:rPr>
          <w:rFonts w:asciiTheme="majorBidi" w:hAnsiTheme="majorBidi" w:cstheme="majorBidi"/>
        </w:rPr>
        <w:t>Calculate Subtotal D.</w:t>
      </w:r>
    </w:p>
    <w:p w14:paraId="2722A9CF" w14:textId="77777777" w:rsidR="000D3D55" w:rsidRPr="000D3D55" w:rsidRDefault="000D3D55" w:rsidP="000D3D55">
      <w:pPr>
        <w:spacing w:line="360" w:lineRule="auto"/>
        <w:ind w:left="0" w:hanging="2"/>
        <w:jc w:val="both"/>
        <w:rPr>
          <w:rFonts w:asciiTheme="majorBidi" w:hAnsiTheme="majorBidi" w:cstheme="majorBidi"/>
          <w:b/>
          <w:bCs/>
        </w:rPr>
      </w:pPr>
      <w:r w:rsidRPr="000D3D55">
        <w:rPr>
          <w:rFonts w:asciiTheme="majorBidi" w:hAnsiTheme="majorBidi" w:cstheme="majorBidi"/>
        </w:rPr>
        <w:pict w14:anchorId="0C8F0C2B">
          <v:rect id="_x0000_i1031" style="width:0;height:.75pt" o:hralign="center" o:hrstd="t" o:hr="t" fillcolor="#a0a0a0" stroked="f"/>
        </w:pict>
      </w:r>
    </w:p>
    <w:p w14:paraId="77D932E0" w14:textId="77777777" w:rsidR="000D3D55" w:rsidRPr="000D3D55" w:rsidRDefault="000D3D55" w:rsidP="000D3D55">
      <w:pPr>
        <w:spacing w:line="360" w:lineRule="auto"/>
        <w:ind w:left="0" w:hanging="2"/>
        <w:jc w:val="both"/>
        <w:rPr>
          <w:rFonts w:asciiTheme="majorBidi" w:hAnsiTheme="majorBidi" w:cstheme="majorBidi"/>
          <w:b/>
          <w:bCs/>
        </w:rPr>
      </w:pPr>
      <w:r w:rsidRPr="000D3D55">
        <w:rPr>
          <w:rFonts w:asciiTheme="majorBidi" w:hAnsiTheme="majorBidi" w:cstheme="majorBidi"/>
          <w:b/>
          <w:bCs/>
        </w:rPr>
        <w:t>Final Calculation</w:t>
      </w:r>
    </w:p>
    <w:p w14:paraId="6281C2EB" w14:textId="77777777" w:rsidR="000D3D55" w:rsidRPr="000D3D55" w:rsidRDefault="000D3D55" w:rsidP="000D3D55">
      <w:pPr>
        <w:spacing w:line="360" w:lineRule="auto"/>
        <w:ind w:left="0" w:hanging="2"/>
        <w:jc w:val="both"/>
        <w:rPr>
          <w:rFonts w:asciiTheme="majorBidi" w:hAnsiTheme="majorBidi" w:cstheme="majorBidi"/>
        </w:rPr>
      </w:pPr>
      <w:r w:rsidRPr="000D3D55">
        <w:rPr>
          <w:rFonts w:asciiTheme="majorBidi" w:hAnsiTheme="majorBidi" w:cstheme="majorBidi"/>
        </w:rPr>
        <w:t>Total Year 1 TCO = A + B + C + D</w:t>
      </w:r>
    </w:p>
    <w:p w14:paraId="18A9429F" w14:textId="77777777" w:rsidR="000D3D55" w:rsidRPr="008D7AE3" w:rsidRDefault="000D3D55" w:rsidP="00745FB3">
      <w:pPr>
        <w:spacing w:line="360" w:lineRule="auto"/>
        <w:ind w:left="0" w:hanging="2"/>
        <w:jc w:val="both"/>
        <w:rPr>
          <w:rFonts w:asciiTheme="majorBidi" w:hAnsiTheme="majorBidi" w:cstheme="majorBidi"/>
          <w:b/>
          <w:bCs/>
        </w:rPr>
      </w:pPr>
    </w:p>
    <w:p w14:paraId="32BAD5D6" w14:textId="77777777" w:rsidR="00165594" w:rsidRDefault="00165594" w:rsidP="00165594">
      <w:pPr>
        <w:spacing w:after="120" w:line="276" w:lineRule="auto"/>
        <w:ind w:leftChars="0" w:left="0" w:firstLineChars="0" w:firstLine="0"/>
        <w:jc w:val="both"/>
        <w:rPr>
          <w:b/>
          <w:bCs/>
          <w:color w:val="EE0000"/>
        </w:rPr>
      </w:pPr>
      <w:r w:rsidRPr="00165594">
        <w:rPr>
          <w:b/>
          <w:bCs/>
          <w:color w:val="EE0000"/>
        </w:rPr>
        <w:t>Note</w:t>
      </w:r>
      <w:r w:rsidR="00AD2E35" w:rsidRPr="00165594">
        <w:rPr>
          <w:b/>
          <w:bCs/>
          <w:color w:val="EE0000"/>
        </w:rPr>
        <w:t>:</w:t>
      </w:r>
      <w:r w:rsidRPr="00165594">
        <w:rPr>
          <w:b/>
          <w:bCs/>
          <w:color w:val="EE0000"/>
        </w:rPr>
        <w:t xml:space="preserve"> </w:t>
      </w:r>
    </w:p>
    <w:p w14:paraId="4F3461E4" w14:textId="20048EBF" w:rsidR="00165594" w:rsidRPr="00165594" w:rsidRDefault="00B0185C" w:rsidP="00165594">
      <w:pPr>
        <w:spacing w:after="120" w:line="276" w:lineRule="auto"/>
        <w:ind w:leftChars="0" w:left="0" w:firstLineChars="0" w:firstLine="0"/>
        <w:jc w:val="both"/>
        <w:rPr>
          <w:color w:val="EE0000"/>
        </w:rPr>
      </w:pPr>
      <w:r w:rsidRPr="00B0185C">
        <w:rPr>
          <w:color w:val="EE0000"/>
        </w:rPr>
        <w:t>Submit your solution in an MS Word (.doc or .docx) file, including all calculations and results presented in the prescribed table format.</w:t>
      </w:r>
    </w:p>
    <w:p w14:paraId="5F2BB9D9" w14:textId="77777777" w:rsidR="007D45C7" w:rsidRDefault="007D45C7">
      <w:pPr>
        <w:pBdr>
          <w:bottom w:val="single" w:sz="6" w:space="1" w:color="000000"/>
        </w:pBdr>
        <w:ind w:left="2" w:hanging="4"/>
        <w:jc w:val="both"/>
        <w:rPr>
          <w:sz w:val="36"/>
          <w:szCs w:val="36"/>
          <w:u w:val="single"/>
        </w:rPr>
      </w:pPr>
    </w:p>
    <w:p w14:paraId="2B859BD7" w14:textId="77777777" w:rsidR="007D45C7" w:rsidRDefault="007D45C7">
      <w:pPr>
        <w:ind w:left="2" w:hanging="4"/>
        <w:jc w:val="both"/>
        <w:rPr>
          <w:sz w:val="36"/>
          <w:szCs w:val="36"/>
          <w:u w:val="single"/>
        </w:rPr>
      </w:pPr>
    </w:p>
    <w:p w14:paraId="3FB8510F" w14:textId="77777777" w:rsidR="007D45C7" w:rsidRDefault="00E01A33">
      <w:pPr>
        <w:tabs>
          <w:tab w:val="left" w:pos="7350"/>
        </w:tabs>
        <w:ind w:left="1" w:hanging="3"/>
        <w:jc w:val="center"/>
        <w:rPr>
          <w:b/>
          <w:sz w:val="32"/>
          <w:szCs w:val="32"/>
        </w:rPr>
      </w:pPr>
      <w:r>
        <w:rPr>
          <w:b/>
          <w:sz w:val="32"/>
          <w:szCs w:val="32"/>
        </w:rPr>
        <w:t>Best of Luck!!!</w:t>
      </w:r>
    </w:p>
    <w:p w14:paraId="3F4A5BB4" w14:textId="77777777" w:rsidR="008F7F1F" w:rsidRDefault="008F7F1F">
      <w:pPr>
        <w:tabs>
          <w:tab w:val="left" w:pos="7350"/>
        </w:tabs>
        <w:ind w:left="1" w:hanging="3"/>
        <w:jc w:val="center"/>
        <w:rPr>
          <w:b/>
          <w:sz w:val="32"/>
          <w:szCs w:val="32"/>
        </w:rPr>
      </w:pPr>
    </w:p>
    <w:sectPr w:rsidR="008F7F1F" w:rsidSect="00745FB3">
      <w:headerReference w:type="even" r:id="rId10"/>
      <w:headerReference w:type="default" r:id="rId11"/>
      <w:footerReference w:type="even" r:id="rId12"/>
      <w:footerReference w:type="default" r:id="rId13"/>
      <w:headerReference w:type="first" r:id="rId14"/>
      <w:footerReference w:type="first" r:id="rId15"/>
      <w:pgSz w:w="12240" w:h="15840"/>
      <w:pgMar w:top="1350" w:right="1170" w:bottom="1080" w:left="1260" w:header="72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609D55" w14:textId="77777777" w:rsidR="00A66078" w:rsidRDefault="00A66078">
      <w:pPr>
        <w:spacing w:line="240" w:lineRule="auto"/>
        <w:ind w:left="0" w:hanging="2"/>
      </w:pPr>
      <w:r>
        <w:separator/>
      </w:r>
    </w:p>
  </w:endnote>
  <w:endnote w:type="continuationSeparator" w:id="0">
    <w:p w14:paraId="1F87A700" w14:textId="77777777" w:rsidR="00A66078" w:rsidRDefault="00A66078">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09DAF3" w14:textId="77777777" w:rsidR="008F537B" w:rsidRDefault="008F537B">
    <w:pPr>
      <w:pStyle w:val="Footer"/>
      <w:ind w:left="0" w:hanging="2"/>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1EBECF" w14:textId="77777777" w:rsidR="008F537B" w:rsidRDefault="008F537B">
    <w:pPr>
      <w:pStyle w:val="Footer"/>
      <w:ind w:left="0" w:hanging="2"/>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68FECB" w14:textId="77777777" w:rsidR="008F537B" w:rsidRDefault="008F537B">
    <w:pPr>
      <w:pStyle w:val="Footer"/>
      <w:ind w:left="0" w:hanging="2"/>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9D77B3" w14:textId="77777777" w:rsidR="00A66078" w:rsidRDefault="00A66078">
      <w:pPr>
        <w:spacing w:line="240" w:lineRule="auto"/>
        <w:ind w:left="0" w:hanging="2"/>
      </w:pPr>
      <w:r>
        <w:separator/>
      </w:r>
    </w:p>
  </w:footnote>
  <w:footnote w:type="continuationSeparator" w:id="0">
    <w:p w14:paraId="5C4F64D0" w14:textId="77777777" w:rsidR="00A66078" w:rsidRDefault="00A66078">
      <w:pPr>
        <w:spacing w:line="240" w:lineRule="auto"/>
        <w:ind w:left="0" w:hanging="2"/>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350961" w14:textId="77777777" w:rsidR="008F537B" w:rsidRDefault="008F537B">
    <w:pPr>
      <w:pStyle w:val="Header"/>
      <w:ind w:left="0" w:hanging="2"/>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A5F3E4" w14:textId="77777777" w:rsidR="007D45C7" w:rsidRDefault="00E01A33">
    <w:pPr>
      <w:pBdr>
        <w:top w:val="nil"/>
        <w:left w:val="nil"/>
        <w:bottom w:val="nil"/>
        <w:right w:val="nil"/>
        <w:between w:val="nil"/>
      </w:pBdr>
      <w:tabs>
        <w:tab w:val="center" w:pos="4320"/>
        <w:tab w:val="right" w:pos="8640"/>
      </w:tabs>
      <w:spacing w:line="240" w:lineRule="auto"/>
      <w:ind w:left="0" w:hanging="2"/>
      <w:jc w:val="center"/>
      <w:rPr>
        <w:rFonts w:ascii="Cambria" w:eastAsia="Cambria" w:hAnsi="Cambria" w:cs="Cambria"/>
        <w:color w:val="999999"/>
        <w:sz w:val="20"/>
        <w:szCs w:val="20"/>
      </w:rPr>
    </w:pPr>
    <w:r>
      <w:rPr>
        <w:rFonts w:ascii="Cambria" w:eastAsia="Cambria" w:hAnsi="Cambria" w:cs="Cambria"/>
        <w:color w:val="999999"/>
        <w:sz w:val="20"/>
        <w:szCs w:val="20"/>
      </w:rPr>
      <w:t>Virtual University of Pakistan</w:t>
    </w:r>
  </w:p>
  <w:p w14:paraId="695809E1" w14:textId="3E6CB77D" w:rsidR="007D45C7" w:rsidRDefault="00AD2E35">
    <w:pPr>
      <w:pBdr>
        <w:top w:val="nil"/>
        <w:left w:val="nil"/>
        <w:bottom w:val="nil"/>
        <w:right w:val="nil"/>
        <w:between w:val="nil"/>
      </w:pBdr>
      <w:tabs>
        <w:tab w:val="center" w:pos="4320"/>
        <w:tab w:val="right" w:pos="8640"/>
      </w:tabs>
      <w:spacing w:line="240" w:lineRule="auto"/>
      <w:ind w:left="0" w:hanging="2"/>
      <w:jc w:val="right"/>
      <w:rPr>
        <w:rFonts w:ascii="Cambria" w:eastAsia="Cambria" w:hAnsi="Cambria" w:cs="Cambria"/>
        <w:color w:val="999999"/>
        <w:sz w:val="20"/>
        <w:szCs w:val="20"/>
      </w:rPr>
    </w:pPr>
    <w:r>
      <w:rPr>
        <w:rFonts w:ascii="Cambria" w:eastAsia="Cambria" w:hAnsi="Cambria" w:cs="Cambria"/>
        <w:color w:val="999999"/>
        <w:sz w:val="20"/>
        <w:szCs w:val="20"/>
      </w:rPr>
      <w:t xml:space="preserve">Spring </w:t>
    </w:r>
    <w:r w:rsidR="008F537B">
      <w:rPr>
        <w:rFonts w:ascii="Cambria" w:eastAsia="Cambria" w:hAnsi="Cambria" w:cs="Cambria"/>
        <w:color w:val="999999"/>
        <w:sz w:val="20"/>
        <w:szCs w:val="20"/>
      </w:rPr>
      <w:t>202</w:t>
    </w:r>
    <w:r w:rsidR="000D3D55">
      <w:rPr>
        <w:rFonts w:ascii="Cambria" w:eastAsia="Cambria" w:hAnsi="Cambria" w:cs="Cambria"/>
        <w:color w:val="999999"/>
        <w:sz w:val="20"/>
        <w:szCs w:val="20"/>
      </w:rPr>
      <w:t>6</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0D570E" w14:textId="77777777" w:rsidR="008F537B" w:rsidRDefault="008F537B">
    <w:pPr>
      <w:pStyle w:val="Header"/>
      <w:ind w:left="0" w:hanging="2"/>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DF3A90"/>
    <w:multiLevelType w:val="multilevel"/>
    <w:tmpl w:val="DEC494B8"/>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 w15:restartNumberingAfterBreak="0">
    <w:nsid w:val="0FAD2581"/>
    <w:multiLevelType w:val="multilevel"/>
    <w:tmpl w:val="068EE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78B3915"/>
    <w:multiLevelType w:val="multilevel"/>
    <w:tmpl w:val="4AA878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BCD0E62"/>
    <w:multiLevelType w:val="multilevel"/>
    <w:tmpl w:val="F754D2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E757871"/>
    <w:multiLevelType w:val="multilevel"/>
    <w:tmpl w:val="9AC2A1D0"/>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5" w15:restartNumberingAfterBreak="0">
    <w:nsid w:val="30AD216A"/>
    <w:multiLevelType w:val="multilevel"/>
    <w:tmpl w:val="1B40B9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3B02B12"/>
    <w:multiLevelType w:val="multilevel"/>
    <w:tmpl w:val="017658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B7E0B2D"/>
    <w:multiLevelType w:val="multilevel"/>
    <w:tmpl w:val="F3DA76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04026B2"/>
    <w:multiLevelType w:val="multilevel"/>
    <w:tmpl w:val="4DB22D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63A55BD"/>
    <w:multiLevelType w:val="hybridMultilevel"/>
    <w:tmpl w:val="53626996"/>
    <w:lvl w:ilvl="0" w:tplc="3616733E">
      <w:start w:val="1"/>
      <w:numFmt w:val="decimal"/>
      <w:lvlText w:val="%1-"/>
      <w:lvlJc w:val="left"/>
      <w:pPr>
        <w:ind w:left="720" w:hanging="360"/>
      </w:pPr>
      <w:rPr>
        <w:rFonts w:hint="default"/>
        <w:b/>
        <w:lang w:val="en-US"/>
      </w:rPr>
    </w:lvl>
    <w:lvl w:ilvl="1" w:tplc="10000019">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0" w15:restartNumberingAfterBreak="0">
    <w:nsid w:val="5A0949A2"/>
    <w:multiLevelType w:val="multilevel"/>
    <w:tmpl w:val="C57EEFE8"/>
    <w:lvl w:ilvl="0">
      <w:start w:val="1"/>
      <w:numFmt w:val="decimal"/>
      <w:lvlText w:val="%1."/>
      <w:lvlJc w:val="left"/>
      <w:pPr>
        <w:tabs>
          <w:tab w:val="num" w:pos="720"/>
        </w:tabs>
        <w:ind w:left="720" w:hanging="360"/>
      </w:pPr>
    </w:lvl>
    <w:lvl w:ilvl="1">
      <w:start w:val="1"/>
      <w:numFmt w:val="lowerLetter"/>
      <w:lvlText w:val="%2."/>
      <w:lvlJc w:val="left"/>
      <w:pPr>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1B82B9D"/>
    <w:multiLevelType w:val="multilevel"/>
    <w:tmpl w:val="61B82B9D"/>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2" w15:restartNumberingAfterBreak="0">
    <w:nsid w:val="630171BB"/>
    <w:multiLevelType w:val="multilevel"/>
    <w:tmpl w:val="DC8478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8677DB6"/>
    <w:multiLevelType w:val="multilevel"/>
    <w:tmpl w:val="0A560378"/>
    <w:lvl w:ilvl="0">
      <w:numFmt w:val="bullet"/>
      <w:lvlText w:val="▪"/>
      <w:lvlJc w:val="left"/>
      <w:pPr>
        <w:ind w:left="720" w:hanging="360"/>
      </w:pPr>
      <w:rPr>
        <w:rFonts w:ascii="Noto Sans Symbols" w:eastAsia="Noto Sans Symbols" w:hAnsi="Noto Sans Symbols" w:cs="Noto Sans Symbols"/>
        <w:vertAlign w:val="baseline"/>
      </w:rPr>
    </w:lvl>
    <w:lvl w:ilvl="1">
      <w:start w:val="1"/>
      <w:numFmt w:val="decimal"/>
      <w:lvlText w:val="%2)"/>
      <w:lvlJc w:val="left"/>
      <w:pPr>
        <w:ind w:left="360" w:hanging="360"/>
      </w:pPr>
      <w:rPr>
        <w:b w:val="0"/>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4" w15:restartNumberingAfterBreak="0">
    <w:nsid w:val="779969E2"/>
    <w:multiLevelType w:val="multilevel"/>
    <w:tmpl w:val="BA364FB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109421113">
    <w:abstractNumId w:val="13"/>
  </w:num>
  <w:num w:numId="2" w16cid:durableId="1561558222">
    <w:abstractNumId w:val="4"/>
  </w:num>
  <w:num w:numId="3" w16cid:durableId="126359416">
    <w:abstractNumId w:val="0"/>
  </w:num>
  <w:num w:numId="4" w16cid:durableId="403530967">
    <w:abstractNumId w:val="11"/>
  </w:num>
  <w:num w:numId="5" w16cid:durableId="2127965496">
    <w:abstractNumId w:val="8"/>
  </w:num>
  <w:num w:numId="6" w16cid:durableId="1331102048">
    <w:abstractNumId w:val="14"/>
  </w:num>
  <w:num w:numId="7" w16cid:durableId="478309083">
    <w:abstractNumId w:val="12"/>
  </w:num>
  <w:num w:numId="8" w16cid:durableId="53894624">
    <w:abstractNumId w:val="1"/>
  </w:num>
  <w:num w:numId="9" w16cid:durableId="1086072481">
    <w:abstractNumId w:val="10"/>
  </w:num>
  <w:num w:numId="10" w16cid:durableId="1158809471">
    <w:abstractNumId w:val="6"/>
  </w:num>
  <w:num w:numId="11" w16cid:durableId="1643852335">
    <w:abstractNumId w:val="9"/>
  </w:num>
  <w:num w:numId="12" w16cid:durableId="167334758">
    <w:abstractNumId w:val="2"/>
  </w:num>
  <w:num w:numId="13" w16cid:durableId="987975826">
    <w:abstractNumId w:val="5"/>
  </w:num>
  <w:num w:numId="14" w16cid:durableId="804468770">
    <w:abstractNumId w:val="7"/>
  </w:num>
  <w:num w:numId="15" w16cid:durableId="94557888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45C7"/>
    <w:rsid w:val="000147AA"/>
    <w:rsid w:val="000509B7"/>
    <w:rsid w:val="000C10D4"/>
    <w:rsid w:val="000D3D55"/>
    <w:rsid w:val="00165594"/>
    <w:rsid w:val="002F6D95"/>
    <w:rsid w:val="00324C96"/>
    <w:rsid w:val="00394F31"/>
    <w:rsid w:val="004079CA"/>
    <w:rsid w:val="004550B1"/>
    <w:rsid w:val="0045792A"/>
    <w:rsid w:val="00562E45"/>
    <w:rsid w:val="005947E3"/>
    <w:rsid w:val="005B1DE1"/>
    <w:rsid w:val="005C7866"/>
    <w:rsid w:val="005E43A9"/>
    <w:rsid w:val="005F3EE4"/>
    <w:rsid w:val="00624A73"/>
    <w:rsid w:val="00627558"/>
    <w:rsid w:val="006B7109"/>
    <w:rsid w:val="00724603"/>
    <w:rsid w:val="00735D4F"/>
    <w:rsid w:val="00745FB3"/>
    <w:rsid w:val="007902F2"/>
    <w:rsid w:val="007D45C7"/>
    <w:rsid w:val="00882206"/>
    <w:rsid w:val="008F537B"/>
    <w:rsid w:val="008F7F1F"/>
    <w:rsid w:val="00941F15"/>
    <w:rsid w:val="00987CC4"/>
    <w:rsid w:val="009E0CA3"/>
    <w:rsid w:val="009E3848"/>
    <w:rsid w:val="009F0AD3"/>
    <w:rsid w:val="00A06F2D"/>
    <w:rsid w:val="00A30999"/>
    <w:rsid w:val="00A66078"/>
    <w:rsid w:val="00AD2E35"/>
    <w:rsid w:val="00AD4418"/>
    <w:rsid w:val="00B00F8B"/>
    <w:rsid w:val="00B0185C"/>
    <w:rsid w:val="00C12707"/>
    <w:rsid w:val="00C5460C"/>
    <w:rsid w:val="00D9446E"/>
    <w:rsid w:val="00DB1AEE"/>
    <w:rsid w:val="00E01A33"/>
    <w:rsid w:val="00E244E5"/>
    <w:rsid w:val="00E63860"/>
    <w:rsid w:val="00E76B13"/>
    <w:rsid w:val="00F13181"/>
    <w:rsid w:val="00F5306A"/>
  </w:rsids>
  <m:mathPr>
    <m:mathFont m:val="Cambria Math"/>
    <m:brkBin m:val="before"/>
    <m:brkBinSub m:val="--"/>
    <m:smallFrac m:val="0"/>
    <m:dispDef/>
    <m:lMargin m:val="0"/>
    <m:rMargin m:val="0"/>
    <m:defJc m:val="centerGroup"/>
    <m:wrapIndent m:val="1440"/>
    <m:intLim m:val="subSup"/>
    <m:naryLim m:val="undOvr"/>
  </m:mathPr>
  <w:themeFontLang w:val="en-US" w:bidi="ur-P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B6A235"/>
  <w15:docId w15:val="{33154D48-B5B0-48EA-A16F-B50AA921A2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US" w:eastAsia="en-US" w:bidi="ur-PK"/>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line="1" w:lineRule="atLeast"/>
      <w:ind w:leftChars="-1" w:left="-1" w:hangingChars="1" w:hanging="1"/>
      <w:textDirection w:val="btLr"/>
      <w:textAlignment w:val="top"/>
      <w:outlineLvl w:val="0"/>
    </w:pPr>
    <w:rPr>
      <w:position w:val="-1"/>
      <w:lang w:bidi="ar-SA"/>
    </w:rPr>
  </w:style>
  <w:style w:type="paragraph" w:styleId="Heading1">
    <w:name w:val="heading 1"/>
    <w:basedOn w:val="Normal"/>
    <w:next w:val="Normal"/>
    <w:uiPriority w:val="9"/>
    <w:qFormat/>
    <w:pPr>
      <w:keepNext/>
      <w:keepLines/>
      <w:spacing w:before="480" w:after="12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Footer">
    <w:name w:val="footer"/>
    <w:basedOn w:val="Normal"/>
    <w:pPr>
      <w:tabs>
        <w:tab w:val="center" w:pos="4320"/>
        <w:tab w:val="right" w:pos="8640"/>
      </w:tabs>
    </w:pPr>
  </w:style>
  <w:style w:type="paragraph" w:styleId="Header">
    <w:name w:val="header"/>
    <w:basedOn w:val="Normal"/>
    <w:pPr>
      <w:tabs>
        <w:tab w:val="center" w:pos="4320"/>
        <w:tab w:val="right" w:pos="8640"/>
      </w:tabs>
    </w:pPr>
  </w:style>
  <w:style w:type="table" w:styleId="TableGrid">
    <w:name w:val="Table Grid"/>
    <w:basedOn w:val="TableNormal"/>
    <w:uiPriority w:val="39"/>
    <w:pPr>
      <w:suppressAutoHyphens/>
      <w:spacing w:line="1" w:lineRule="atLeast"/>
      <w:ind w:leftChars="-1" w:left="-1" w:hangingChars="1" w:hanging="1"/>
      <w:textDirection w:val="btLr"/>
      <w:textAlignment w:val="top"/>
      <w:outlineLvl w:val="0"/>
    </w:pPr>
    <w:rPr>
      <w:position w:val="-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pPr>
      <w:spacing w:after="200" w:line="276" w:lineRule="auto"/>
      <w:ind w:left="720"/>
      <w:contextualSpacing/>
    </w:pPr>
    <w:rPr>
      <w:rFonts w:ascii="Calibri" w:hAnsi="Calibri"/>
      <w:sz w:val="22"/>
      <w:szCs w:val="22"/>
    </w:rPr>
  </w:style>
  <w:style w:type="paragraph" w:customStyle="1" w:styleId="Default">
    <w:name w:val="Default"/>
    <w:pPr>
      <w:suppressAutoHyphens/>
      <w:autoSpaceDE w:val="0"/>
      <w:autoSpaceDN w:val="0"/>
      <w:adjustRightInd w:val="0"/>
      <w:spacing w:line="1" w:lineRule="atLeast"/>
      <w:ind w:leftChars="-1" w:left="-1" w:hangingChars="1" w:hanging="1"/>
      <w:textDirection w:val="btLr"/>
      <w:textAlignment w:val="top"/>
      <w:outlineLvl w:val="0"/>
    </w:pPr>
    <w:rPr>
      <w:color w:val="000000"/>
      <w:position w:val="-1"/>
      <w:lang w:bidi="ar-SA"/>
    </w:rPr>
  </w:style>
  <w:style w:type="character" w:styleId="Hyperlink">
    <w:name w:val="Hyperlink"/>
    <w:rPr>
      <w:color w:val="0563C1"/>
      <w:w w:val="100"/>
      <w:position w:val="-1"/>
      <w:u w:val="single"/>
      <w:effect w:val="none"/>
      <w:vertAlign w:val="baseline"/>
      <w:cs w:val="0"/>
      <w:em w:val="none"/>
    </w:rPr>
  </w:style>
  <w:style w:type="character" w:styleId="UnresolvedMention">
    <w:name w:val="Unresolved Mention"/>
    <w:qFormat/>
    <w:rPr>
      <w:color w:val="605E5C"/>
      <w:w w:val="100"/>
      <w:position w:val="-1"/>
      <w:effect w:val="none"/>
      <w:shd w:val="clear" w:color="auto" w:fill="E1DFDD"/>
      <w:vertAlign w:val="baseline"/>
      <w:cs w:val="0"/>
      <w:em w:val="non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paragraph" w:styleId="NormalWeb">
    <w:name w:val="Normal (Web)"/>
    <w:basedOn w:val="Normal"/>
    <w:uiPriority w:val="99"/>
    <w:semiHidden/>
    <w:unhideWhenUsed/>
    <w:rsid w:val="00A30999"/>
    <w:pPr>
      <w:suppressAutoHyphens w:val="0"/>
      <w:spacing w:before="100" w:beforeAutospacing="1" w:after="100" w:afterAutospacing="1" w:line="240" w:lineRule="auto"/>
      <w:ind w:leftChars="0" w:left="0" w:firstLineChars="0" w:firstLine="0"/>
      <w:textDirection w:val="lrTb"/>
      <w:textAlignment w:val="auto"/>
      <w:outlineLvl w:val="9"/>
    </w:pPr>
    <w:rPr>
      <w:positio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7614143">
      <w:bodyDiv w:val="1"/>
      <w:marLeft w:val="0"/>
      <w:marRight w:val="0"/>
      <w:marTop w:val="0"/>
      <w:marBottom w:val="0"/>
      <w:divBdr>
        <w:top w:val="none" w:sz="0" w:space="0" w:color="auto"/>
        <w:left w:val="none" w:sz="0" w:space="0" w:color="auto"/>
        <w:bottom w:val="none" w:sz="0" w:space="0" w:color="auto"/>
        <w:right w:val="none" w:sz="0" w:space="0" w:color="auto"/>
      </w:divBdr>
    </w:div>
    <w:div w:id="504443154">
      <w:bodyDiv w:val="1"/>
      <w:marLeft w:val="0"/>
      <w:marRight w:val="0"/>
      <w:marTop w:val="0"/>
      <w:marBottom w:val="0"/>
      <w:divBdr>
        <w:top w:val="none" w:sz="0" w:space="0" w:color="auto"/>
        <w:left w:val="none" w:sz="0" w:space="0" w:color="auto"/>
        <w:bottom w:val="none" w:sz="0" w:space="0" w:color="auto"/>
        <w:right w:val="none" w:sz="0" w:space="0" w:color="auto"/>
      </w:divBdr>
    </w:div>
    <w:div w:id="512645495">
      <w:bodyDiv w:val="1"/>
      <w:marLeft w:val="0"/>
      <w:marRight w:val="0"/>
      <w:marTop w:val="0"/>
      <w:marBottom w:val="0"/>
      <w:divBdr>
        <w:top w:val="none" w:sz="0" w:space="0" w:color="auto"/>
        <w:left w:val="none" w:sz="0" w:space="0" w:color="auto"/>
        <w:bottom w:val="none" w:sz="0" w:space="0" w:color="auto"/>
        <w:right w:val="none" w:sz="0" w:space="0" w:color="auto"/>
      </w:divBdr>
    </w:div>
    <w:div w:id="1112893056">
      <w:bodyDiv w:val="1"/>
      <w:marLeft w:val="0"/>
      <w:marRight w:val="0"/>
      <w:marTop w:val="0"/>
      <w:marBottom w:val="0"/>
      <w:divBdr>
        <w:top w:val="none" w:sz="0" w:space="0" w:color="auto"/>
        <w:left w:val="none" w:sz="0" w:space="0" w:color="auto"/>
        <w:bottom w:val="none" w:sz="0" w:space="0" w:color="auto"/>
        <w:right w:val="none" w:sz="0" w:space="0" w:color="auto"/>
      </w:divBdr>
    </w:div>
    <w:div w:id="196025866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0fM3BcMcOp3O04kqc+wIPmf3zMA==">CgMxLjAyCGguZ2pkZ3hzMgloLjMwajB6bGw4AHIhMXVSY3VJMDZ1ZFFpNGpDcXZJckFjakpkN0pGdFJpbHU3</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1CAF6BF7-184C-4BBE-B756-D5E16C23E3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3</Pages>
  <Words>473</Words>
  <Characters>2699</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Said Nabi</dc:creator>
  <cp:lastModifiedBy>abdul majid</cp:lastModifiedBy>
  <cp:revision>2</cp:revision>
  <dcterms:created xsi:type="dcterms:W3CDTF">2026-07-01T09:24:00Z</dcterms:created>
  <dcterms:modified xsi:type="dcterms:W3CDTF">2026-07-01T09:24:00Z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1033-11.2.0.11156</vt:lpwstr>
  </property>
  <property fmtid="{D5CDD505-2E9C-101B-9397-08002B2CF9AE}" pid="3" name="ICV">
    <vt:lpwstr>2E42E49AB1E54496A7D427AF7C51155B</vt:lpwstr>
  </property>
</Properties>
</file>